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EDF" w:rsidRDefault="00FE1EDF" w:rsidP="00FE1EDF">
      <w:pPr>
        <w:pStyle w:val="2"/>
        <w:shd w:val="clear" w:color="auto" w:fill="FFFFFF"/>
        <w:spacing w:before="0"/>
        <w:jc w:val="center"/>
        <w:rPr>
          <w:rFonts w:ascii="Arial" w:hAnsi="Arial" w:cs="Arial"/>
          <w:b/>
          <w:bCs/>
          <w:color w:val="272727"/>
          <w:sz w:val="36"/>
          <w:szCs w:val="36"/>
        </w:rPr>
      </w:pPr>
      <w:r w:rsidRPr="00FE1EDF">
        <w:rPr>
          <w:rFonts w:ascii="Arial" w:hAnsi="Arial" w:cs="Arial"/>
          <w:b/>
          <w:bCs/>
          <w:color w:val="272727"/>
          <w:sz w:val="36"/>
          <w:szCs w:val="36"/>
        </w:rPr>
        <w:t xml:space="preserve">Портал </w:t>
      </w:r>
      <w:proofErr w:type="spellStart"/>
      <w:r w:rsidRPr="00FE1EDF">
        <w:rPr>
          <w:rFonts w:ascii="Arial" w:hAnsi="Arial" w:cs="Arial"/>
          <w:b/>
          <w:bCs/>
          <w:color w:val="272727"/>
          <w:sz w:val="36"/>
          <w:szCs w:val="36"/>
        </w:rPr>
        <w:t>госуслуг</w:t>
      </w:r>
      <w:proofErr w:type="spellEnd"/>
      <w:r w:rsidRPr="00FE1EDF">
        <w:rPr>
          <w:rFonts w:ascii="Arial" w:hAnsi="Arial" w:cs="Arial"/>
          <w:b/>
          <w:bCs/>
          <w:color w:val="272727"/>
          <w:sz w:val="36"/>
          <w:szCs w:val="36"/>
        </w:rPr>
        <w:t xml:space="preserve"> (gosuslugi.ru) значительно облегчает общение с государством.</w:t>
      </w:r>
    </w:p>
    <w:p w:rsidR="00FE1EDF" w:rsidRPr="00FE1EDF" w:rsidRDefault="00FE1EDF" w:rsidP="00FE1EDF"/>
    <w:p w:rsidR="00FE1EDF" w:rsidRDefault="00FE1EDF" w:rsidP="00FE1EDF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 xml:space="preserve">              </w:t>
      </w:r>
      <w:r>
        <w:rPr>
          <w:rFonts w:ascii="Arial" w:hAnsi="Arial" w:cs="Arial"/>
          <w:color w:val="272727"/>
        </w:rPr>
        <w:t>Каждый, кто хоть раз обращался за государственной услугой – получение справок, пособий, разрешений – знает, что нужно помнить о двух вещах: правильно собрать все документы на подачу и занять очередь заранее.</w:t>
      </w:r>
    </w:p>
    <w:p w:rsidR="00FE1EDF" w:rsidRDefault="00FE1EDF" w:rsidP="00FE1EDF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 xml:space="preserve">           </w:t>
      </w:r>
      <w:r>
        <w:rPr>
          <w:rFonts w:ascii="Arial" w:hAnsi="Arial" w:cs="Arial"/>
          <w:color w:val="272727"/>
        </w:rPr>
        <w:t xml:space="preserve">В идеале – отпроситься с работы на целый день, поехать в органы власти, простоять кучу очередей, собрать все необходимые документы и подать заявление для получения услуги. Однако сейчас в Республике Дагестан при получении уже 155 государственных и муниципальных услуг можно забыть о пережитках прошлого: подача документов через портал </w:t>
      </w:r>
      <w:proofErr w:type="spellStart"/>
      <w:r>
        <w:rPr>
          <w:rFonts w:ascii="Arial" w:hAnsi="Arial" w:cs="Arial"/>
          <w:color w:val="272727"/>
        </w:rPr>
        <w:t>госуслуг</w:t>
      </w:r>
      <w:proofErr w:type="spellEnd"/>
      <w:r>
        <w:rPr>
          <w:rFonts w:ascii="Arial" w:hAnsi="Arial" w:cs="Arial"/>
          <w:color w:val="272727"/>
        </w:rPr>
        <w:t xml:space="preserve"> экономит время и нервы.</w:t>
      </w:r>
    </w:p>
    <w:p w:rsidR="00FE1EDF" w:rsidRDefault="00FE1EDF" w:rsidP="00FE1EDF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Style w:val="a5"/>
          <w:rFonts w:ascii="Arial" w:eastAsiaTheme="majorEastAsia" w:hAnsi="Arial" w:cs="Arial"/>
          <w:b/>
          <w:bCs/>
          <w:color w:val="272727"/>
        </w:rPr>
        <w:t>Что такое портал государственных услуг?</w:t>
      </w:r>
    </w:p>
    <w:p w:rsidR="00FE1EDF" w:rsidRDefault="00FE1EDF" w:rsidP="00FE1EDF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 xml:space="preserve">          </w:t>
      </w:r>
      <w:r>
        <w:rPr>
          <w:rFonts w:ascii="Arial" w:hAnsi="Arial" w:cs="Arial"/>
          <w:color w:val="272727"/>
        </w:rPr>
        <w:t>Это сайт в интернете, где зарегистрированный гражданин может в электронном виде подать документы на получение государственной услуги. Существует единый федеральный портал (</w:t>
      </w:r>
      <w:hyperlink r:id="rId4" w:history="1">
        <w:r>
          <w:rPr>
            <w:rStyle w:val="a6"/>
            <w:rFonts w:ascii="Arial" w:hAnsi="Arial" w:cs="Arial"/>
            <w:color w:val="0173C1"/>
          </w:rPr>
          <w:t>gosuslugi.ru</w:t>
        </w:r>
      </w:hyperlink>
      <w:r>
        <w:rPr>
          <w:rFonts w:ascii="Arial" w:hAnsi="Arial" w:cs="Arial"/>
          <w:color w:val="272727"/>
        </w:rPr>
        <w:t>). Регистрироваться на портале только один раз.</w:t>
      </w:r>
    </w:p>
    <w:p w:rsidR="00FE1EDF" w:rsidRDefault="00FE1EDF" w:rsidP="00FE1EDF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Раньше процесс регистрации был сложный – нужно было заказывать специальный код активации. Сегодня для регистрации нужно сделать три шага.</w:t>
      </w:r>
    </w:p>
    <w:p w:rsidR="00FE1EDF" w:rsidRDefault="00FE1EDF" w:rsidP="00FE1EDF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Во-первых, ввести ФИО, номер мобильного телефона (или электронную почту) и придумать пароль. Так у вас появится простая учетная запись и доступ в личный кабинет. Во-вторых, ввести в личном кабинете паспортные данные и номер СНИЛС. Эта информация проверяется автоматически по базам данных государственных органов.</w:t>
      </w:r>
    </w:p>
    <w:p w:rsidR="00FE1EDF" w:rsidRDefault="00FE1EDF" w:rsidP="00FE1EDF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Если данные корректны (обычно процесс проверки занимает несколько минут), то в вашем распоряжении – полная информация о порядке оказания услуг и возможность воспользоваться их небольшой частью в электронном виде. И наконец, чтобы вы могли подавать заявление на оказание услуги в электронном виде, необходимо подтвердить свою личность.</w:t>
      </w:r>
    </w:p>
    <w:p w:rsidR="00FE1EDF" w:rsidRDefault="00FE1EDF" w:rsidP="00FE1EDF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Для этого, после того, как данные паспорта и СНИЛС были проверены (на телефон или электронную почту придет оповещение) нужно прийти с паспортом в один из центров подтверждения, где сотрудник в вашем присутствии подтвердит учетную запись. Центры подтверждения в Республике Дагестан созданы на базе органов исполнительной власти, Администраций муниципальных образований и МФЦ.</w:t>
      </w:r>
    </w:p>
    <w:p w:rsidR="00FE1EDF" w:rsidRDefault="00FE1EDF" w:rsidP="00FE1EDF">
      <w:pPr>
        <w:pStyle w:val="a3"/>
        <w:shd w:val="clear" w:color="auto" w:fill="FFFFFF"/>
        <w:spacing w:before="0" w:beforeAutospacing="0"/>
        <w:rPr>
          <w:rStyle w:val="a5"/>
          <w:rFonts w:ascii="Arial" w:eastAsiaTheme="majorEastAsia" w:hAnsi="Arial" w:cs="Arial"/>
          <w:b/>
          <w:bCs/>
          <w:color w:val="272727"/>
        </w:rPr>
      </w:pPr>
    </w:p>
    <w:p w:rsidR="00FE1EDF" w:rsidRDefault="00FE1EDF" w:rsidP="00FE1EDF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272727"/>
        </w:rPr>
      </w:pPr>
      <w:r>
        <w:rPr>
          <w:rStyle w:val="a5"/>
          <w:rFonts w:ascii="Arial" w:eastAsiaTheme="majorEastAsia" w:hAnsi="Arial" w:cs="Arial"/>
          <w:b/>
          <w:bCs/>
          <w:color w:val="272727"/>
        </w:rPr>
        <w:lastRenderedPageBreak/>
        <w:t>Почему подавать документы через портал удобнее, чем обычно?</w:t>
      </w:r>
    </w:p>
    <w:p w:rsidR="00FE1EDF" w:rsidRDefault="00FE1EDF" w:rsidP="00FE1EDF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 </w:t>
      </w:r>
    </w:p>
    <w:p w:rsidR="00FE1EDF" w:rsidRDefault="00FE1EDF" w:rsidP="00FE1EDF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 xml:space="preserve">            </w:t>
      </w:r>
      <w:r>
        <w:rPr>
          <w:rFonts w:ascii="Arial" w:hAnsi="Arial" w:cs="Arial"/>
          <w:color w:val="272727"/>
        </w:rPr>
        <w:t>Прежде всего, это можно сделать в любое удобное время, в спокойной обстановке из дома. Упустить что-то важное при заполнении анкеты невозможно: электронная форма включает в себя полный список документов, необходимых для получения услуги.</w:t>
      </w:r>
    </w:p>
    <w:p w:rsidR="00FE1EDF" w:rsidRDefault="00FE1EDF" w:rsidP="00FE1EDF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Кроме того, сейчас большое количество разнообразных справок вообще не нужно собирать и подавать вместе с документом: чиновники запрашивают их друг у друга самостоятельно в электронном виде. Кстати, если в процессе заполнения вдруг появятся неотложные дела, портал можно смело закрыть – введенная ранее информация сохранится в черновиках, и в следующий раз вы продолжите работу с того места, где закончили.</w:t>
      </w:r>
    </w:p>
    <w:p w:rsidR="00FE1EDF" w:rsidRDefault="00FE1EDF" w:rsidP="00FE1EDF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После того, как документы отправлены, корректность их заполнения проверяют удаленно. Если к обращению есть какие-то замечания, в личный кабинет на портале приходит оповещение, что заявка отклонена (оно будет дублировано по SMS и электронной почте). То есть не нужно несколько раз ходить на прием, если какая-то «бумажка» неправильно заполнена, информацию можно исправить из дома.</w:t>
      </w:r>
    </w:p>
    <w:p w:rsidR="00FE1EDF" w:rsidRDefault="00FE1EDF" w:rsidP="00FE1EDF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Только после того, как весь комплект одобрен, вам назначается прием на конкретную дату или конкретное время, чтобы вы могли отнести бумажные оригиналы. То есть отпадает необходимость тратить время в очередях на подачу.</w:t>
      </w:r>
    </w:p>
    <w:p w:rsidR="00FE1EDF" w:rsidRDefault="00FE1EDF" w:rsidP="00FE1EDF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</w:p>
    <w:p w:rsidR="00FE1EDF" w:rsidRDefault="00FE1EDF" w:rsidP="00FE1EDF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</w:p>
    <w:p w:rsidR="00FE1EDF" w:rsidRDefault="00FE1EDF" w:rsidP="00FE1EDF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</w:p>
    <w:p w:rsidR="00FE1EDF" w:rsidRDefault="00FE1EDF" w:rsidP="00FE1EDF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</w:p>
    <w:p w:rsidR="00FE1EDF" w:rsidRDefault="00FE1EDF" w:rsidP="00FE1EDF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</w:p>
    <w:p w:rsidR="00FE1EDF" w:rsidRDefault="00FE1EDF" w:rsidP="00FE1EDF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bookmarkStart w:id="0" w:name="_GoBack"/>
      <w:bookmarkEnd w:id="0"/>
    </w:p>
    <w:p w:rsidR="00FE1EDF" w:rsidRDefault="00FE1EDF" w:rsidP="00FE1EDF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272727"/>
        </w:rPr>
      </w:pPr>
      <w:r>
        <w:rPr>
          <w:rStyle w:val="a5"/>
          <w:rFonts w:ascii="Arial" w:eastAsiaTheme="majorEastAsia" w:hAnsi="Arial" w:cs="Arial"/>
          <w:b/>
          <w:bCs/>
          <w:color w:val="272727"/>
        </w:rPr>
        <w:lastRenderedPageBreak/>
        <w:t xml:space="preserve">Кому выгодно </w:t>
      </w:r>
      <w:r>
        <w:rPr>
          <w:rStyle w:val="a5"/>
          <w:rFonts w:ascii="Arial" w:eastAsiaTheme="majorEastAsia" w:hAnsi="Arial" w:cs="Arial"/>
          <w:b/>
          <w:bCs/>
          <w:color w:val="272727"/>
        </w:rPr>
        <w:t>подавать документы через портал</w:t>
      </w:r>
    </w:p>
    <w:p w:rsidR="00FE1EDF" w:rsidRDefault="00FE1EDF" w:rsidP="00FE1EDF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 xml:space="preserve">          </w:t>
      </w:r>
      <w:r>
        <w:rPr>
          <w:rFonts w:ascii="Arial" w:hAnsi="Arial" w:cs="Arial"/>
          <w:color w:val="272727"/>
        </w:rPr>
        <w:t xml:space="preserve">Всем, у кого есть дома компьютер и интернет, а также смартфон или планшет с выходом в интернет (для телефона и планшета используется мобильное приложение </w:t>
      </w:r>
      <w:proofErr w:type="spellStart"/>
      <w:r>
        <w:rPr>
          <w:rFonts w:ascii="Arial" w:hAnsi="Arial" w:cs="Arial"/>
          <w:color w:val="272727"/>
        </w:rPr>
        <w:t>gosuslugi</w:t>
      </w:r>
      <w:proofErr w:type="spellEnd"/>
      <w:proofErr w:type="gramStart"/>
      <w:r>
        <w:rPr>
          <w:rFonts w:ascii="Arial" w:hAnsi="Arial" w:cs="Arial"/>
          <w:color w:val="272727"/>
        </w:rPr>
        <w:t>) .</w:t>
      </w:r>
      <w:proofErr w:type="gramEnd"/>
      <w:r>
        <w:rPr>
          <w:rFonts w:ascii="Arial" w:hAnsi="Arial" w:cs="Arial"/>
          <w:color w:val="272727"/>
        </w:rPr>
        <w:t xml:space="preserve"> Ведь сегодня в Республике Дагестан в электронном виде предоставляется 155 государственных и муниципальных услуг. Среди них: оформление пособий на детей, </w:t>
      </w:r>
      <w:proofErr w:type="gramStart"/>
      <w:r>
        <w:rPr>
          <w:rFonts w:ascii="Arial" w:hAnsi="Arial" w:cs="Arial"/>
          <w:color w:val="272727"/>
        </w:rPr>
        <w:t>запись  ребенка</w:t>
      </w:r>
      <w:proofErr w:type="gramEnd"/>
      <w:r>
        <w:rPr>
          <w:rFonts w:ascii="Arial" w:hAnsi="Arial" w:cs="Arial"/>
          <w:color w:val="272727"/>
        </w:rPr>
        <w:t xml:space="preserve"> в детский сад, выдача охотничьего билета, получение разрешения на строительство, перевод жилого помещения в нежилое и другие (полный список доступен на портале </w:t>
      </w:r>
      <w:hyperlink r:id="rId5" w:history="1">
        <w:r>
          <w:rPr>
            <w:rStyle w:val="a6"/>
            <w:rFonts w:ascii="Arial" w:hAnsi="Arial" w:cs="Arial"/>
            <w:color w:val="0173C1"/>
          </w:rPr>
          <w:t>gosuslugi.ru</w:t>
        </w:r>
      </w:hyperlink>
      <w:r>
        <w:rPr>
          <w:rFonts w:ascii="Arial" w:hAnsi="Arial" w:cs="Arial"/>
          <w:color w:val="272727"/>
        </w:rPr>
        <w:t>, вкладка «Электронные услуги»).</w:t>
      </w:r>
    </w:p>
    <w:p w:rsidR="00FE1EDF" w:rsidRDefault="00FE1EDF" w:rsidP="00FE1EDF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Кроме того, жители Республики Дагестан, имеющие подтвержденную учетную запись в ЕСИА, могут получать в электронном виде федеральные услуг, среди которых: оформление гражданского и загранпаспорта, оплата штрафов ГИБДД и ФССП, возможность узнать задолженность по налогам и многие другие. И список услуг постоянно расширяется!</w:t>
      </w:r>
    </w:p>
    <w:p w:rsidR="00FE1EDF" w:rsidRDefault="00FE1EDF" w:rsidP="00FE1EDF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 xml:space="preserve">Таким образом, потратив сейчас несколько минут на регистрацию и получив подтвержденную запись на портале </w:t>
      </w:r>
      <w:proofErr w:type="spellStart"/>
      <w:r>
        <w:rPr>
          <w:rFonts w:ascii="Arial" w:hAnsi="Arial" w:cs="Arial"/>
          <w:color w:val="272727"/>
        </w:rPr>
        <w:t>госуслуг</w:t>
      </w:r>
      <w:proofErr w:type="spellEnd"/>
      <w:r>
        <w:rPr>
          <w:rFonts w:ascii="Arial" w:hAnsi="Arial" w:cs="Arial"/>
          <w:color w:val="272727"/>
        </w:rPr>
        <w:t>, в будущем вы экономите и нервы, и время.</w:t>
      </w:r>
    </w:p>
    <w:p w:rsidR="00FE3472" w:rsidRPr="00FE1EDF" w:rsidRDefault="00FE3472" w:rsidP="00FE1EDF"/>
    <w:sectPr w:rsidR="00FE3472" w:rsidRPr="00FE1EDF" w:rsidSect="007822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51"/>
    <w:rsid w:val="006D2651"/>
    <w:rsid w:val="0078229C"/>
    <w:rsid w:val="00FE1EDF"/>
    <w:rsid w:val="00FE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55110-D94F-4465-95DA-EE59F60CA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2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1E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2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229C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FE1E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Emphasis"/>
    <w:basedOn w:val="a0"/>
    <w:uiPriority w:val="20"/>
    <w:qFormat/>
    <w:rsid w:val="00FE1EDF"/>
    <w:rPr>
      <w:i/>
      <w:iCs/>
    </w:rPr>
  </w:style>
  <w:style w:type="character" w:styleId="a6">
    <w:name w:val="Hyperlink"/>
    <w:basedOn w:val="a0"/>
    <w:uiPriority w:val="99"/>
    <w:semiHidden/>
    <w:unhideWhenUsed/>
    <w:rsid w:val="00FE1E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4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4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suslugi.ru/" TargetMode="External"/><Relationship Id="rId4" Type="http://schemas.openxmlformats.org/officeDocument/2006/relationships/hyperlink" Target="http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IT-3</dc:creator>
  <cp:keywords/>
  <dc:description/>
  <cp:lastModifiedBy>IT-3</cp:lastModifiedBy>
  <cp:revision>5</cp:revision>
  <dcterms:created xsi:type="dcterms:W3CDTF">2023-03-02T12:47:00Z</dcterms:created>
  <dcterms:modified xsi:type="dcterms:W3CDTF">2023-03-03T11:25:00Z</dcterms:modified>
</cp:coreProperties>
</file>