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212" w:rsidRDefault="00254212" w:rsidP="00254212">
      <w:pPr>
        <w:pStyle w:val="1"/>
        <w:rPr>
          <w:color w:val="auto"/>
          <w:sz w:val="28"/>
        </w:rPr>
      </w:pPr>
      <w:r>
        <w:rPr>
          <w:noProof/>
          <w:color w:val="auto"/>
        </w:rPr>
        <w:drawing>
          <wp:inline distT="0" distB="0" distL="0" distR="0" wp14:anchorId="7E9BB1BC" wp14:editId="35FE81E4">
            <wp:extent cx="812800" cy="800100"/>
            <wp:effectExtent l="0" t="0" r="0" b="0"/>
            <wp:docPr id="1" name="Рисунок 1" descr="Герб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Даг"/>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2800" cy="800100"/>
                    </a:xfrm>
                    <a:prstGeom prst="rect">
                      <a:avLst/>
                    </a:prstGeom>
                    <a:noFill/>
                    <a:ln>
                      <a:noFill/>
                    </a:ln>
                  </pic:spPr>
                </pic:pic>
              </a:graphicData>
            </a:graphic>
          </wp:inline>
        </w:drawing>
      </w:r>
    </w:p>
    <w:p w:rsidR="00254212" w:rsidRPr="00FB5E4F" w:rsidRDefault="00254212" w:rsidP="00254212">
      <w:pPr>
        <w:jc w:val="center"/>
        <w:rPr>
          <w:sz w:val="16"/>
          <w:szCs w:val="16"/>
        </w:rPr>
      </w:pPr>
    </w:p>
    <w:p w:rsidR="00254212" w:rsidRPr="00D15FBD" w:rsidRDefault="00254212" w:rsidP="00254212">
      <w:pPr>
        <w:pStyle w:val="2"/>
        <w:rPr>
          <w:color w:val="auto"/>
          <w:sz w:val="56"/>
          <w:szCs w:val="56"/>
        </w:rPr>
      </w:pPr>
      <w:r w:rsidRPr="00D15FBD">
        <w:rPr>
          <w:color w:val="auto"/>
          <w:sz w:val="56"/>
          <w:szCs w:val="56"/>
        </w:rPr>
        <w:t xml:space="preserve">Дагестан </w:t>
      </w:r>
    </w:p>
    <w:p w:rsidR="00055347" w:rsidRDefault="00254212" w:rsidP="00254212">
      <w:pPr>
        <w:pStyle w:val="2"/>
        <w:rPr>
          <w:color w:val="auto"/>
          <w:sz w:val="44"/>
          <w:szCs w:val="44"/>
        </w:rPr>
      </w:pPr>
      <w:r w:rsidRPr="00D15FBD">
        <w:rPr>
          <w:color w:val="auto"/>
          <w:sz w:val="48"/>
          <w:szCs w:val="48"/>
        </w:rPr>
        <w:t xml:space="preserve"> </w:t>
      </w:r>
      <w:r w:rsidRPr="00D15FBD">
        <w:rPr>
          <w:color w:val="auto"/>
          <w:sz w:val="44"/>
          <w:szCs w:val="44"/>
        </w:rPr>
        <w:t xml:space="preserve">Муниципальное  образование </w:t>
      </w:r>
    </w:p>
    <w:p w:rsidR="00254212" w:rsidRDefault="00254212" w:rsidP="00254212">
      <w:pPr>
        <w:pStyle w:val="2"/>
        <w:rPr>
          <w:sz w:val="44"/>
          <w:szCs w:val="44"/>
        </w:rPr>
      </w:pPr>
      <w:r w:rsidRPr="00D15FBD">
        <w:rPr>
          <w:color w:val="auto"/>
          <w:sz w:val="44"/>
          <w:szCs w:val="44"/>
        </w:rPr>
        <w:t xml:space="preserve">«с. </w:t>
      </w:r>
      <w:proofErr w:type="spellStart"/>
      <w:r w:rsidRPr="00D15FBD">
        <w:rPr>
          <w:color w:val="auto"/>
          <w:sz w:val="44"/>
          <w:szCs w:val="44"/>
        </w:rPr>
        <w:t>Новогага</w:t>
      </w:r>
      <w:r>
        <w:rPr>
          <w:color w:val="auto"/>
          <w:sz w:val="44"/>
          <w:szCs w:val="44"/>
        </w:rPr>
        <w:t>тл</w:t>
      </w:r>
      <w:r w:rsidRPr="00D15FBD">
        <w:rPr>
          <w:color w:val="auto"/>
          <w:sz w:val="44"/>
          <w:szCs w:val="44"/>
        </w:rPr>
        <w:t>и</w:t>
      </w:r>
      <w:proofErr w:type="spellEnd"/>
      <w:r w:rsidRPr="00D15FBD">
        <w:rPr>
          <w:color w:val="auto"/>
          <w:sz w:val="44"/>
          <w:szCs w:val="44"/>
        </w:rPr>
        <w:t>»</w:t>
      </w:r>
    </w:p>
    <w:p w:rsidR="00254212" w:rsidRPr="00D15FBD" w:rsidRDefault="00254212" w:rsidP="00254212">
      <w:pPr>
        <w:pStyle w:val="2"/>
        <w:jc w:val="left"/>
        <w:rPr>
          <w:color w:val="auto"/>
          <w:sz w:val="44"/>
          <w:szCs w:val="44"/>
        </w:rPr>
      </w:pPr>
      <w:r w:rsidRPr="00D15FBD">
        <w:rPr>
          <w:color w:val="auto"/>
          <w:sz w:val="48"/>
          <w:szCs w:val="48"/>
        </w:rPr>
        <w:t xml:space="preserve">              Хасавюртовского  района РД</w:t>
      </w:r>
      <w:r w:rsidRPr="00D15FBD">
        <w:rPr>
          <w:color w:val="auto"/>
          <w:sz w:val="44"/>
          <w:szCs w:val="44"/>
        </w:rPr>
        <w:t xml:space="preserve">                                  </w:t>
      </w:r>
    </w:p>
    <w:p w:rsidR="00254212" w:rsidRPr="00B1528B" w:rsidRDefault="00254212" w:rsidP="00254212">
      <w:pPr>
        <w:pStyle w:val="2"/>
        <w:rPr>
          <w:b w:val="0"/>
          <w:bCs w:val="0"/>
          <w:color w:val="auto"/>
          <w:sz w:val="18"/>
          <w:szCs w:val="18"/>
        </w:rPr>
      </w:pPr>
      <w:r w:rsidRPr="00D15FBD">
        <w:rPr>
          <w:color w:val="auto"/>
          <w:sz w:val="44"/>
          <w:szCs w:val="44"/>
        </w:rPr>
        <w:t>\</w:t>
      </w:r>
      <w:r>
        <w:rPr>
          <w:noProof/>
          <w:color w:val="auto"/>
          <w:sz w:val="18"/>
          <w:szCs w:val="18"/>
        </w:rPr>
        <mc:AlternateContent>
          <mc:Choice Requires="wps">
            <w:drawing>
              <wp:anchor distT="0" distB="0" distL="114300" distR="114300" simplePos="0" relativeHeight="251658240" behindDoc="0" locked="0" layoutInCell="1" allowOverlap="1" wp14:anchorId="7FC9E6C2" wp14:editId="7FA6A5FF">
                <wp:simplePos x="0" y="0"/>
                <wp:positionH relativeFrom="column">
                  <wp:posOffset>0</wp:posOffset>
                </wp:positionH>
                <wp:positionV relativeFrom="paragraph">
                  <wp:posOffset>46990</wp:posOffset>
                </wp:positionV>
                <wp:extent cx="6057900" cy="0"/>
                <wp:effectExtent l="32385" t="28575" r="34290" b="2857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47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" strokecolor="blue" strokeweight="4.5pt">
                <v:stroke linestyle="thinThick"/>
              </v:line>
            </w:pict>
          </mc:Fallback>
        </mc:AlternateContent>
      </w:r>
      <w:r w:rsidRPr="00B1528B">
        <w:rPr>
          <w:b w:val="0"/>
          <w:bCs w:val="0"/>
          <w:color w:val="auto"/>
          <w:sz w:val="18"/>
          <w:szCs w:val="18"/>
        </w:rPr>
        <w:t xml:space="preserve">368035 Хасавюртовский район село </w:t>
      </w:r>
      <w:proofErr w:type="spellStart"/>
      <w:r w:rsidRPr="00B1528B">
        <w:rPr>
          <w:b w:val="0"/>
          <w:bCs w:val="0"/>
          <w:color w:val="auto"/>
          <w:sz w:val="18"/>
          <w:szCs w:val="18"/>
        </w:rPr>
        <w:t>Новогагатли</w:t>
      </w:r>
      <w:proofErr w:type="spellEnd"/>
      <w:r w:rsidRPr="00B1528B">
        <w:rPr>
          <w:b w:val="0"/>
          <w:bCs w:val="0"/>
          <w:color w:val="auto"/>
          <w:sz w:val="18"/>
          <w:szCs w:val="18"/>
        </w:rPr>
        <w:t xml:space="preserve">, ул. </w:t>
      </w:r>
      <w:proofErr w:type="spellStart"/>
      <w:r w:rsidRPr="00B1528B">
        <w:rPr>
          <w:b w:val="0"/>
          <w:bCs w:val="0"/>
          <w:color w:val="auto"/>
          <w:sz w:val="18"/>
          <w:szCs w:val="18"/>
        </w:rPr>
        <w:t>Рашидханова</w:t>
      </w:r>
      <w:proofErr w:type="spellEnd"/>
      <w:r w:rsidRPr="00B1528B">
        <w:rPr>
          <w:b w:val="0"/>
          <w:bCs w:val="0"/>
          <w:color w:val="auto"/>
          <w:sz w:val="18"/>
          <w:szCs w:val="18"/>
        </w:rPr>
        <w:t xml:space="preserve"> С.А. д. 61,  эл. Почта: </w:t>
      </w:r>
      <w:proofErr w:type="spellStart"/>
      <w:r w:rsidRPr="00B1528B">
        <w:rPr>
          <w:b w:val="0"/>
          <w:bCs w:val="0"/>
          <w:color w:val="auto"/>
          <w:sz w:val="18"/>
          <w:szCs w:val="18"/>
          <w:lang w:val="en-US"/>
        </w:rPr>
        <w:t>mogagatli</w:t>
      </w:r>
      <w:proofErr w:type="spellEnd"/>
      <w:r w:rsidRPr="00B1528B">
        <w:rPr>
          <w:b w:val="0"/>
          <w:bCs w:val="0"/>
          <w:color w:val="auto"/>
          <w:sz w:val="18"/>
          <w:szCs w:val="18"/>
        </w:rPr>
        <w:t xml:space="preserve">@ </w:t>
      </w:r>
      <w:r w:rsidRPr="00B1528B">
        <w:rPr>
          <w:b w:val="0"/>
          <w:bCs w:val="0"/>
          <w:color w:val="auto"/>
          <w:sz w:val="18"/>
          <w:szCs w:val="18"/>
          <w:lang w:val="en-US"/>
        </w:rPr>
        <w:t>mail</w:t>
      </w:r>
      <w:r w:rsidRPr="00B1528B">
        <w:rPr>
          <w:b w:val="0"/>
          <w:bCs w:val="0"/>
          <w:color w:val="auto"/>
          <w:sz w:val="18"/>
          <w:szCs w:val="18"/>
        </w:rPr>
        <w:t>.</w:t>
      </w:r>
      <w:proofErr w:type="spellStart"/>
      <w:r w:rsidRPr="00B1528B">
        <w:rPr>
          <w:b w:val="0"/>
          <w:bCs w:val="0"/>
          <w:color w:val="auto"/>
          <w:sz w:val="18"/>
          <w:szCs w:val="18"/>
          <w:lang w:val="en-US"/>
        </w:rPr>
        <w:t>ru</w:t>
      </w:r>
      <w:proofErr w:type="spellEnd"/>
      <w:r w:rsidRPr="00B1528B">
        <w:rPr>
          <w:b w:val="0"/>
          <w:bCs w:val="0"/>
          <w:color w:val="auto"/>
          <w:sz w:val="18"/>
          <w:szCs w:val="18"/>
        </w:rPr>
        <w:t xml:space="preserve"> </w:t>
      </w:r>
    </w:p>
    <w:p w:rsidR="00C96B6F" w:rsidRPr="00C96B6F" w:rsidRDefault="00BE3791" w:rsidP="00C96B6F">
      <w:pPr>
        <w:pStyle w:val="a3"/>
        <w:shd w:val="clear" w:color="auto" w:fill="FFFFFF"/>
        <w:tabs>
          <w:tab w:val="left" w:pos="500"/>
          <w:tab w:val="left" w:pos="7890"/>
        </w:tabs>
        <w:rPr>
          <w:rStyle w:val="a4"/>
          <w:b w:val="0"/>
          <w:color w:val="3C3C3C"/>
        </w:rPr>
      </w:pPr>
      <w:r>
        <w:rPr>
          <w:rStyle w:val="a4"/>
          <w:b w:val="0"/>
          <w:color w:val="3C3C3C"/>
        </w:rPr>
        <w:t>«</w:t>
      </w:r>
      <w:r w:rsidR="00965FCC">
        <w:rPr>
          <w:rStyle w:val="a4"/>
          <w:b w:val="0"/>
          <w:color w:val="3C3C3C"/>
        </w:rPr>
        <w:t>27</w:t>
      </w:r>
      <w:r>
        <w:rPr>
          <w:rStyle w:val="a4"/>
          <w:b w:val="0"/>
          <w:color w:val="3C3C3C"/>
        </w:rPr>
        <w:t>»</w:t>
      </w:r>
      <w:r w:rsidR="006F0D6B">
        <w:rPr>
          <w:rStyle w:val="a4"/>
          <w:b w:val="0"/>
          <w:color w:val="3C3C3C"/>
        </w:rPr>
        <w:t xml:space="preserve"> </w:t>
      </w:r>
      <w:r w:rsidR="00F8603D">
        <w:rPr>
          <w:rStyle w:val="a4"/>
          <w:b w:val="0"/>
          <w:color w:val="3C3C3C"/>
        </w:rPr>
        <w:t>Марта</w:t>
      </w:r>
      <w:r w:rsidR="00C96B6F" w:rsidRPr="00C96B6F">
        <w:rPr>
          <w:rStyle w:val="a4"/>
          <w:b w:val="0"/>
          <w:color w:val="3C3C3C"/>
        </w:rPr>
        <w:t xml:space="preserve"> 20</w:t>
      </w:r>
      <w:r w:rsidR="00F8603D">
        <w:rPr>
          <w:rStyle w:val="a4"/>
          <w:b w:val="0"/>
          <w:color w:val="3C3C3C"/>
        </w:rPr>
        <w:t xml:space="preserve">20 </w:t>
      </w:r>
      <w:r w:rsidR="00C96B6F" w:rsidRPr="00C96B6F">
        <w:rPr>
          <w:rStyle w:val="a4"/>
          <w:b w:val="0"/>
          <w:color w:val="3C3C3C"/>
        </w:rPr>
        <w:t xml:space="preserve">г.                                                                             </w:t>
      </w:r>
      <w:r>
        <w:rPr>
          <w:rStyle w:val="a4"/>
          <w:b w:val="0"/>
          <w:color w:val="3C3C3C"/>
        </w:rPr>
        <w:t xml:space="preserve">       </w:t>
      </w:r>
      <w:r w:rsidR="00C96B6F" w:rsidRPr="00C96B6F">
        <w:rPr>
          <w:rStyle w:val="a4"/>
          <w:b w:val="0"/>
          <w:color w:val="3C3C3C"/>
        </w:rPr>
        <w:t xml:space="preserve">№ </w:t>
      </w:r>
      <w:r w:rsidR="00965FCC">
        <w:rPr>
          <w:rStyle w:val="a4"/>
          <w:b w:val="0"/>
          <w:color w:val="3C3C3C"/>
        </w:rPr>
        <w:t>25</w:t>
      </w:r>
      <w:r w:rsidR="00C96B6F" w:rsidRPr="00C96B6F">
        <w:rPr>
          <w:rStyle w:val="a4"/>
          <w:b w:val="0"/>
          <w:color w:val="3C3C3C"/>
        </w:rPr>
        <w:t xml:space="preserve">                                                         </w:t>
      </w:r>
      <w:r w:rsidR="00C96B6F">
        <w:rPr>
          <w:rStyle w:val="a4"/>
          <w:b w:val="0"/>
          <w:color w:val="3C3C3C"/>
        </w:rPr>
        <w:t xml:space="preserve">  </w:t>
      </w:r>
    </w:p>
    <w:p w:rsidR="00F8603D" w:rsidRDefault="00F8603D" w:rsidP="00F8603D">
      <w:pPr>
        <w:spacing w:after="0" w:line="240" w:lineRule="auto"/>
        <w:jc w:val="center"/>
        <w:rPr>
          <w:rFonts w:ascii="Times New Roman" w:hAnsi="Times New Roman" w:cs="Times New Roman"/>
          <w:sz w:val="24"/>
          <w:szCs w:val="24"/>
        </w:rPr>
      </w:pPr>
      <w:r w:rsidRPr="00F8603D">
        <w:rPr>
          <w:rFonts w:ascii="Times New Roman" w:hAnsi="Times New Roman" w:cs="Times New Roman"/>
          <w:sz w:val="24"/>
          <w:szCs w:val="24"/>
        </w:rPr>
        <w:t>Распоряжение</w:t>
      </w:r>
      <w:r>
        <w:rPr>
          <w:rFonts w:ascii="Times New Roman" w:hAnsi="Times New Roman" w:cs="Times New Roman"/>
          <w:sz w:val="24"/>
          <w:szCs w:val="24"/>
        </w:rPr>
        <w:t>.</w:t>
      </w:r>
    </w:p>
    <w:p w:rsidR="00F8603D" w:rsidRDefault="00F8603D" w:rsidP="00F8603D">
      <w:pPr>
        <w:spacing w:after="0" w:line="240" w:lineRule="auto"/>
        <w:jc w:val="center"/>
        <w:rPr>
          <w:rFonts w:ascii="Times New Roman" w:hAnsi="Times New Roman" w:cs="Times New Roman"/>
          <w:sz w:val="24"/>
          <w:szCs w:val="24"/>
        </w:rPr>
      </w:pPr>
    </w:p>
    <w:p w:rsidR="00965FCC" w:rsidRDefault="00965FCC" w:rsidP="00965FCC">
      <w:pPr>
        <w:spacing w:after="0" w:line="240" w:lineRule="auto"/>
        <w:jc w:val="center"/>
        <w:rPr>
          <w:rFonts w:ascii="Times New Roman" w:hAnsi="Times New Roman" w:cs="Times New Roman"/>
          <w:sz w:val="24"/>
          <w:szCs w:val="24"/>
        </w:rPr>
      </w:pPr>
      <w:r w:rsidRPr="00965FCC">
        <w:rPr>
          <w:rFonts w:ascii="Times New Roman" w:hAnsi="Times New Roman" w:cs="Times New Roman"/>
          <w:sz w:val="24"/>
          <w:szCs w:val="24"/>
        </w:rPr>
        <w:t xml:space="preserve">О внесении изменений в Распоряжение Главы МО «село </w:t>
      </w:r>
      <w:proofErr w:type="spellStart"/>
      <w:r>
        <w:rPr>
          <w:rFonts w:ascii="Times New Roman" w:hAnsi="Times New Roman" w:cs="Times New Roman"/>
          <w:sz w:val="24"/>
          <w:szCs w:val="24"/>
        </w:rPr>
        <w:t>Новогагатли</w:t>
      </w:r>
      <w:proofErr w:type="spellEnd"/>
      <w:r w:rsidRPr="00965FCC">
        <w:rPr>
          <w:rFonts w:ascii="Times New Roman" w:hAnsi="Times New Roman" w:cs="Times New Roman"/>
          <w:sz w:val="24"/>
          <w:szCs w:val="24"/>
        </w:rPr>
        <w:t xml:space="preserve">» от </w:t>
      </w:r>
      <w:r>
        <w:rPr>
          <w:rFonts w:ascii="Times New Roman" w:hAnsi="Times New Roman" w:cs="Times New Roman"/>
          <w:sz w:val="24"/>
          <w:szCs w:val="24"/>
        </w:rPr>
        <w:t>18</w:t>
      </w:r>
      <w:r w:rsidRPr="00965FCC">
        <w:rPr>
          <w:rFonts w:ascii="Times New Roman" w:hAnsi="Times New Roman" w:cs="Times New Roman"/>
          <w:sz w:val="24"/>
          <w:szCs w:val="24"/>
        </w:rPr>
        <w:t xml:space="preserve">.03.2020 г.» О введении режима повышенной готовности МО «село </w:t>
      </w:r>
      <w:proofErr w:type="spellStart"/>
      <w:r>
        <w:rPr>
          <w:rFonts w:ascii="Times New Roman" w:hAnsi="Times New Roman" w:cs="Times New Roman"/>
          <w:sz w:val="24"/>
          <w:szCs w:val="24"/>
        </w:rPr>
        <w:t>Новогагатли</w:t>
      </w:r>
      <w:proofErr w:type="spellEnd"/>
      <w:r w:rsidRPr="00965FCC">
        <w:rPr>
          <w:rFonts w:ascii="Times New Roman" w:hAnsi="Times New Roman" w:cs="Times New Roman"/>
          <w:sz w:val="24"/>
          <w:szCs w:val="24"/>
        </w:rPr>
        <w:t>»</w:t>
      </w:r>
    </w:p>
    <w:p w:rsidR="00965FCC" w:rsidRPr="00965FCC" w:rsidRDefault="00965FCC" w:rsidP="00965FCC">
      <w:pPr>
        <w:spacing w:after="0" w:line="240" w:lineRule="auto"/>
        <w:jc w:val="center"/>
        <w:rPr>
          <w:rFonts w:ascii="Times New Roman" w:hAnsi="Times New Roman" w:cs="Times New Roman"/>
          <w:sz w:val="24"/>
          <w:szCs w:val="24"/>
        </w:rPr>
      </w:pPr>
    </w:p>
    <w:p w:rsidR="00965FCC" w:rsidRPr="00965FCC" w:rsidRDefault="00965FCC"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5FCC">
        <w:rPr>
          <w:rFonts w:ascii="Times New Roman" w:hAnsi="Times New Roman" w:cs="Times New Roman"/>
          <w:sz w:val="24"/>
          <w:szCs w:val="24"/>
        </w:rPr>
        <w:t xml:space="preserve">1.Внести в Распоряжение Главы МО «село </w:t>
      </w:r>
      <w:proofErr w:type="spellStart"/>
      <w:r>
        <w:rPr>
          <w:rFonts w:ascii="Times New Roman" w:hAnsi="Times New Roman" w:cs="Times New Roman"/>
          <w:sz w:val="24"/>
          <w:szCs w:val="24"/>
        </w:rPr>
        <w:t>Новогагатли</w:t>
      </w:r>
      <w:proofErr w:type="spellEnd"/>
      <w:r w:rsidRPr="00965FCC">
        <w:rPr>
          <w:rFonts w:ascii="Times New Roman" w:hAnsi="Times New Roman" w:cs="Times New Roman"/>
          <w:sz w:val="24"/>
          <w:szCs w:val="24"/>
        </w:rPr>
        <w:t xml:space="preserve">» от 18.03.2020 года «О введении режима повышенной готовности в МО «село </w:t>
      </w:r>
      <w:proofErr w:type="spellStart"/>
      <w:r>
        <w:rPr>
          <w:rFonts w:ascii="Times New Roman" w:hAnsi="Times New Roman" w:cs="Times New Roman"/>
          <w:sz w:val="24"/>
          <w:szCs w:val="24"/>
        </w:rPr>
        <w:t>Новогагатли</w:t>
      </w:r>
      <w:proofErr w:type="spellEnd"/>
      <w:r w:rsidRPr="00965FCC">
        <w:rPr>
          <w:rFonts w:ascii="Times New Roman" w:hAnsi="Times New Roman" w:cs="Times New Roman"/>
          <w:sz w:val="24"/>
          <w:szCs w:val="24"/>
        </w:rPr>
        <w:t>» следующие изменения:</w:t>
      </w:r>
    </w:p>
    <w:p w:rsidR="00965FCC" w:rsidRPr="00965FCC" w:rsidRDefault="00965FCC"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5FCC">
        <w:rPr>
          <w:rFonts w:ascii="Times New Roman" w:hAnsi="Times New Roman" w:cs="Times New Roman"/>
          <w:sz w:val="24"/>
          <w:szCs w:val="24"/>
        </w:rPr>
        <w:t>1)</w:t>
      </w:r>
      <w:r>
        <w:rPr>
          <w:rFonts w:ascii="Times New Roman" w:hAnsi="Times New Roman" w:cs="Times New Roman"/>
          <w:sz w:val="24"/>
          <w:szCs w:val="24"/>
        </w:rPr>
        <w:t xml:space="preserve"> </w:t>
      </w:r>
      <w:r w:rsidRPr="00965FCC">
        <w:rPr>
          <w:rFonts w:ascii="Times New Roman" w:hAnsi="Times New Roman" w:cs="Times New Roman"/>
          <w:sz w:val="24"/>
          <w:szCs w:val="24"/>
        </w:rPr>
        <w:t>пункт 2 изложить в следующей редакции:</w:t>
      </w:r>
    </w:p>
    <w:p w:rsidR="00965FCC" w:rsidRPr="00965FCC" w:rsidRDefault="00965FCC" w:rsidP="00965FCC">
      <w:pPr>
        <w:spacing w:after="0" w:line="240" w:lineRule="auto"/>
        <w:jc w:val="both"/>
        <w:rPr>
          <w:rFonts w:ascii="Times New Roman" w:hAnsi="Times New Roman" w:cs="Times New Roman"/>
          <w:sz w:val="24"/>
          <w:szCs w:val="24"/>
        </w:rPr>
      </w:pPr>
      <w:r w:rsidRPr="00965FCC">
        <w:rPr>
          <w:rFonts w:ascii="Times New Roman" w:hAnsi="Times New Roman" w:cs="Times New Roman"/>
          <w:sz w:val="24"/>
          <w:szCs w:val="24"/>
        </w:rPr>
        <w:t>Запретить</w:t>
      </w:r>
      <w:r>
        <w:rPr>
          <w:rFonts w:ascii="Times New Roman" w:hAnsi="Times New Roman" w:cs="Times New Roman"/>
          <w:sz w:val="24"/>
          <w:szCs w:val="24"/>
        </w:rPr>
        <w:t xml:space="preserve"> </w:t>
      </w:r>
      <w:r w:rsidRPr="00965FCC">
        <w:rPr>
          <w:rFonts w:ascii="Times New Roman" w:hAnsi="Times New Roman" w:cs="Times New Roman"/>
          <w:sz w:val="24"/>
          <w:szCs w:val="24"/>
        </w:rPr>
        <w:t xml:space="preserve">с 28 марта 2020 года до особого распоряжения проведение на территории МО «село </w:t>
      </w:r>
      <w:proofErr w:type="spellStart"/>
      <w:r>
        <w:rPr>
          <w:rFonts w:ascii="Times New Roman" w:hAnsi="Times New Roman" w:cs="Times New Roman"/>
          <w:sz w:val="24"/>
          <w:szCs w:val="24"/>
        </w:rPr>
        <w:t>Новогагатли</w:t>
      </w:r>
      <w:proofErr w:type="spellEnd"/>
      <w:r w:rsidRPr="00965FCC">
        <w:rPr>
          <w:rFonts w:ascii="Times New Roman" w:hAnsi="Times New Roman" w:cs="Times New Roman"/>
          <w:sz w:val="24"/>
          <w:szCs w:val="24"/>
        </w:rPr>
        <w:t>» спортивных, зрелищных, публичных, и иных массовых мероприятий»;</w:t>
      </w:r>
    </w:p>
    <w:p w:rsidR="00965FCC" w:rsidRPr="00965FCC" w:rsidRDefault="00965FCC"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2)дополнить </w:t>
      </w:r>
      <w:r w:rsidRPr="00965FCC">
        <w:rPr>
          <w:rFonts w:ascii="Times New Roman" w:hAnsi="Times New Roman" w:cs="Times New Roman"/>
          <w:sz w:val="24"/>
          <w:szCs w:val="24"/>
        </w:rPr>
        <w:t xml:space="preserve">пункт 4.в следующей редакции:                                                                                                            «4. С 30 марта 2020г по 5апреля  2020г. </w:t>
      </w:r>
    </w:p>
    <w:p w:rsidR="00965FCC" w:rsidRDefault="00965FCC"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5FCC">
        <w:rPr>
          <w:rFonts w:ascii="Times New Roman" w:hAnsi="Times New Roman" w:cs="Times New Roman"/>
          <w:sz w:val="24"/>
          <w:szCs w:val="24"/>
        </w:rPr>
        <w:t xml:space="preserve">а) проведение досуговых,  развлекательных, зрелищных, культурных, физкультурных, спортивных, выставочных, просветительских, рекламных и иных подобных мероприятий очным присутствием граждан, также оказание соответствующих услуг, в том числе в парках культуры отдыха, скверах, торгово-развлекательных центрах, на аттракционах иных местах массового скопления граждан;   </w:t>
      </w:r>
    </w:p>
    <w:p w:rsidR="00965FCC" w:rsidRDefault="00965FCC"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5FCC">
        <w:rPr>
          <w:rFonts w:ascii="Times New Roman" w:hAnsi="Times New Roman" w:cs="Times New Roman"/>
          <w:sz w:val="24"/>
          <w:szCs w:val="24"/>
        </w:rPr>
        <w:t>б) посещение гражданами зданий, строений, сооружений (помещений)</w:t>
      </w:r>
      <w:proofErr w:type="gramStart"/>
      <w:r w:rsidRPr="00965FCC">
        <w:rPr>
          <w:rFonts w:ascii="Times New Roman" w:hAnsi="Times New Roman" w:cs="Times New Roman"/>
          <w:sz w:val="24"/>
          <w:szCs w:val="24"/>
        </w:rPr>
        <w:t>,п</w:t>
      </w:r>
      <w:proofErr w:type="gramEnd"/>
      <w:r w:rsidRPr="00965FCC">
        <w:rPr>
          <w:rFonts w:ascii="Times New Roman" w:hAnsi="Times New Roman" w:cs="Times New Roman"/>
          <w:sz w:val="24"/>
          <w:szCs w:val="24"/>
        </w:rPr>
        <w:t xml:space="preserve">редназначенных преимущественно для проведения указанных мероприятий (оказания услуг), в том числе ночных клубов дискотек иных аналогичных объектов, кинотеатров, детских  игровых площадок и иных досуговых заведений;                                                                                                                                           </w:t>
      </w:r>
      <w:r>
        <w:rPr>
          <w:rFonts w:ascii="Times New Roman" w:hAnsi="Times New Roman" w:cs="Times New Roman"/>
          <w:sz w:val="24"/>
          <w:szCs w:val="24"/>
        </w:rPr>
        <w:t xml:space="preserve">         </w:t>
      </w:r>
      <w:r w:rsidRPr="00965FCC">
        <w:rPr>
          <w:rFonts w:ascii="Times New Roman" w:hAnsi="Times New Roman" w:cs="Times New Roman"/>
          <w:sz w:val="24"/>
          <w:szCs w:val="24"/>
        </w:rPr>
        <w:t>в)</w:t>
      </w:r>
      <w:r>
        <w:rPr>
          <w:rFonts w:ascii="Times New Roman" w:hAnsi="Times New Roman" w:cs="Times New Roman"/>
          <w:sz w:val="24"/>
          <w:szCs w:val="24"/>
        </w:rPr>
        <w:t xml:space="preserve"> </w:t>
      </w:r>
      <w:r w:rsidRPr="00965FCC">
        <w:rPr>
          <w:rFonts w:ascii="Times New Roman" w:hAnsi="Times New Roman" w:cs="Times New Roman"/>
          <w:sz w:val="24"/>
          <w:szCs w:val="24"/>
        </w:rPr>
        <w:t xml:space="preserve">работу банкетных залов, кафе, столовых иных предприятий общественного питания за исключением обслуживания на вынос без посещения гражданами помещений таких предприятий, также доставки заказов.                                                                                                            Данное ограничение не распространяется на столовые, кафе иные предприятия питания, осуществляющие организацию питания для работников организаций.                                                      При предоставлении услуг по изготовлению удаленной доставке продукции общественного питания руководителям предприятий общественного питания обеспечить работников средствами индивидуальной защиты, включая медицинские маски, перчатки кожные антисептики;                        </w:t>
      </w:r>
    </w:p>
    <w:p w:rsidR="00965FCC" w:rsidRPr="00965FCC" w:rsidRDefault="00965FCC"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5FCC">
        <w:rPr>
          <w:rFonts w:ascii="Times New Roman" w:hAnsi="Times New Roman" w:cs="Times New Roman"/>
          <w:sz w:val="24"/>
          <w:szCs w:val="24"/>
        </w:rPr>
        <w:t>г)</w:t>
      </w:r>
      <w:r>
        <w:rPr>
          <w:rFonts w:ascii="Times New Roman" w:hAnsi="Times New Roman" w:cs="Times New Roman"/>
          <w:sz w:val="24"/>
          <w:szCs w:val="24"/>
        </w:rPr>
        <w:t xml:space="preserve"> </w:t>
      </w:r>
      <w:r w:rsidRPr="00965FCC">
        <w:rPr>
          <w:rFonts w:ascii="Times New Roman" w:hAnsi="Times New Roman" w:cs="Times New Roman"/>
          <w:sz w:val="24"/>
          <w:szCs w:val="24"/>
        </w:rPr>
        <w:t>работу объектов розничной торговли, за исключением аптек аптечных пунктов, объектов розничной торговли продуктов питания товаров первой необходимости, продажи товаров дистанционным способом, в том числе условием доставки;</w:t>
      </w:r>
    </w:p>
    <w:p w:rsidR="00965FCC" w:rsidRDefault="00965FCC"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5FCC">
        <w:rPr>
          <w:rFonts w:ascii="Times New Roman" w:hAnsi="Times New Roman" w:cs="Times New Roman"/>
          <w:sz w:val="24"/>
          <w:szCs w:val="24"/>
        </w:rPr>
        <w:t>д</w:t>
      </w:r>
      <w:proofErr w:type="gramStart"/>
      <w:r w:rsidRPr="00965FCC">
        <w:rPr>
          <w:rFonts w:ascii="Times New Roman" w:hAnsi="Times New Roman" w:cs="Times New Roman"/>
          <w:sz w:val="24"/>
          <w:szCs w:val="24"/>
        </w:rPr>
        <w:t>)р</w:t>
      </w:r>
      <w:proofErr w:type="gramEnd"/>
      <w:r w:rsidRPr="00965FCC">
        <w:rPr>
          <w:rFonts w:ascii="Times New Roman" w:hAnsi="Times New Roman" w:cs="Times New Roman"/>
          <w:sz w:val="24"/>
          <w:szCs w:val="24"/>
        </w:rPr>
        <w:t xml:space="preserve">аботу салонов красоты, косметических, массажных салонов, бань иных объектов, которые оказывают подобные услуги, предусматривающие  очное присутствие </w:t>
      </w:r>
      <w:r w:rsidRPr="00965FCC">
        <w:rPr>
          <w:rFonts w:ascii="Times New Roman" w:hAnsi="Times New Roman" w:cs="Times New Roman"/>
          <w:sz w:val="24"/>
          <w:szCs w:val="24"/>
        </w:rPr>
        <w:lastRenderedPageBreak/>
        <w:t xml:space="preserve">гражданина, за исключением услуг, оказываемых дистанционным способом, в том числе доставки;                                      </w:t>
      </w:r>
    </w:p>
    <w:p w:rsidR="000E3622" w:rsidRPr="000E3622" w:rsidRDefault="00965FCC"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5FCC">
        <w:rPr>
          <w:rFonts w:ascii="Times New Roman" w:hAnsi="Times New Roman" w:cs="Times New Roman"/>
          <w:sz w:val="24"/>
          <w:szCs w:val="24"/>
        </w:rPr>
        <w:t>е) работу кружков, секций, проведение иных досуговых мероприятий в центрах социального обслуживания населения, также работу учрежден</w:t>
      </w:r>
      <w:r>
        <w:rPr>
          <w:rFonts w:ascii="Times New Roman" w:hAnsi="Times New Roman" w:cs="Times New Roman"/>
          <w:sz w:val="24"/>
          <w:szCs w:val="24"/>
        </w:rPr>
        <w:t xml:space="preserve">ий библиотеки села,  </w:t>
      </w:r>
      <w:r w:rsidRPr="000E3622">
        <w:rPr>
          <w:rFonts w:ascii="Times New Roman" w:hAnsi="Times New Roman" w:cs="Times New Roman"/>
          <w:sz w:val="24"/>
          <w:szCs w:val="24"/>
        </w:rPr>
        <w:t>учреждений</w:t>
      </w:r>
      <w:r w:rsidR="000E3622" w:rsidRPr="000E3622">
        <w:rPr>
          <w:rFonts w:ascii="Times New Roman" w:hAnsi="Times New Roman" w:cs="Times New Roman"/>
          <w:sz w:val="24"/>
          <w:szCs w:val="24"/>
        </w:rPr>
        <w:t xml:space="preserve"> </w:t>
      </w:r>
      <w:r w:rsidRPr="000E3622">
        <w:rPr>
          <w:rFonts w:ascii="Times New Roman" w:hAnsi="Times New Roman" w:cs="Times New Roman"/>
          <w:sz w:val="24"/>
          <w:szCs w:val="24"/>
        </w:rPr>
        <w:t>культурно</w:t>
      </w:r>
      <w:r w:rsidR="000E3622" w:rsidRPr="000E3622">
        <w:rPr>
          <w:rFonts w:ascii="Times New Roman" w:hAnsi="Times New Roman" w:cs="Times New Roman"/>
          <w:sz w:val="24"/>
          <w:szCs w:val="24"/>
        </w:rPr>
        <w:t>-</w:t>
      </w:r>
      <w:r w:rsidRPr="000E3622">
        <w:rPr>
          <w:rFonts w:ascii="Times New Roman" w:hAnsi="Times New Roman" w:cs="Times New Roman"/>
          <w:sz w:val="24"/>
          <w:szCs w:val="24"/>
        </w:rPr>
        <w:t>досугового</w:t>
      </w:r>
      <w:r w:rsidR="000E3622" w:rsidRPr="000E3622">
        <w:rPr>
          <w:rFonts w:ascii="Times New Roman" w:hAnsi="Times New Roman" w:cs="Times New Roman"/>
          <w:sz w:val="24"/>
          <w:szCs w:val="24"/>
        </w:rPr>
        <w:t xml:space="preserve"> </w:t>
      </w:r>
      <w:r w:rsidRPr="000E3622">
        <w:rPr>
          <w:rFonts w:ascii="Times New Roman" w:hAnsi="Times New Roman" w:cs="Times New Roman"/>
          <w:sz w:val="24"/>
          <w:szCs w:val="24"/>
        </w:rPr>
        <w:t xml:space="preserve">типа; </w:t>
      </w:r>
    </w:p>
    <w:p w:rsidR="000E3622" w:rsidRDefault="000E3622" w:rsidP="00965FCC">
      <w:pPr>
        <w:spacing w:after="0" w:line="240" w:lineRule="auto"/>
        <w:jc w:val="both"/>
        <w:rPr>
          <w:rFonts w:ascii="Times New Roman" w:hAnsi="Times New Roman" w:cs="Times New Roman"/>
          <w:sz w:val="24"/>
          <w:szCs w:val="24"/>
        </w:rPr>
      </w:pPr>
      <w:r w:rsidRPr="000E3622">
        <w:rPr>
          <w:rFonts w:ascii="Times New Roman" w:hAnsi="Times New Roman" w:cs="Times New Roman"/>
          <w:sz w:val="24"/>
          <w:szCs w:val="24"/>
        </w:rPr>
        <w:t>           </w:t>
      </w:r>
      <w:r w:rsidR="00965FCC" w:rsidRPr="000E3622">
        <w:rPr>
          <w:rFonts w:ascii="Times New Roman" w:hAnsi="Times New Roman" w:cs="Times New Roman"/>
          <w:sz w:val="24"/>
          <w:szCs w:val="24"/>
        </w:rPr>
        <w:t>ж) деятельность образовательных организаций дошкольного, общего</w:t>
      </w:r>
      <w:r w:rsidR="00965FCC" w:rsidRPr="00965FCC">
        <w:rPr>
          <w:rFonts w:ascii="Times New Roman" w:hAnsi="Times New Roman" w:cs="Times New Roman"/>
          <w:sz w:val="24"/>
          <w:szCs w:val="24"/>
        </w:rPr>
        <w:t xml:space="preserve">, профессионального дополнительного образования всех форм собственности организаций по присмотру за детьми;                                     </w:t>
      </w:r>
    </w:p>
    <w:p w:rsidR="000E3622" w:rsidRDefault="000E3622"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5FCC" w:rsidRPr="00965FCC">
        <w:rPr>
          <w:rFonts w:ascii="Times New Roman" w:hAnsi="Times New Roman" w:cs="Times New Roman"/>
          <w:sz w:val="24"/>
          <w:szCs w:val="24"/>
        </w:rPr>
        <w:t>з)</w:t>
      </w:r>
      <w:r>
        <w:rPr>
          <w:rFonts w:ascii="Times New Roman" w:hAnsi="Times New Roman" w:cs="Times New Roman"/>
          <w:sz w:val="24"/>
          <w:szCs w:val="24"/>
        </w:rPr>
        <w:t xml:space="preserve"> </w:t>
      </w:r>
      <w:r w:rsidR="00965FCC" w:rsidRPr="00965FCC">
        <w:rPr>
          <w:rFonts w:ascii="Times New Roman" w:hAnsi="Times New Roman" w:cs="Times New Roman"/>
          <w:sz w:val="24"/>
          <w:szCs w:val="24"/>
        </w:rPr>
        <w:t xml:space="preserve">предоставление государственных муниципальных услуг в помещениях многофункциональных центров предоставления государственных муниципальных услуг, за исключением услуг, предоставление которых может осуществляться исключительно в помещениях указанных центров при условии обеспечения предварительной записи граждан;                                                                          </w:t>
      </w:r>
    </w:p>
    <w:p w:rsidR="000E3622" w:rsidRDefault="000E3622"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5FCC" w:rsidRPr="00965FCC">
        <w:rPr>
          <w:rFonts w:ascii="Times New Roman" w:hAnsi="Times New Roman" w:cs="Times New Roman"/>
          <w:sz w:val="24"/>
          <w:szCs w:val="24"/>
        </w:rPr>
        <w:t>и)</w:t>
      </w:r>
      <w:r>
        <w:rPr>
          <w:rFonts w:ascii="Times New Roman" w:hAnsi="Times New Roman" w:cs="Times New Roman"/>
          <w:sz w:val="24"/>
          <w:szCs w:val="24"/>
        </w:rPr>
        <w:t xml:space="preserve"> </w:t>
      </w:r>
      <w:r w:rsidR="00965FCC" w:rsidRPr="00965FCC">
        <w:rPr>
          <w:rFonts w:ascii="Times New Roman" w:hAnsi="Times New Roman" w:cs="Times New Roman"/>
          <w:sz w:val="24"/>
          <w:szCs w:val="24"/>
        </w:rPr>
        <w:t xml:space="preserve">оказание </w:t>
      </w:r>
      <w:r w:rsidRPr="00965FCC">
        <w:rPr>
          <w:rFonts w:ascii="Times New Roman" w:hAnsi="Times New Roman" w:cs="Times New Roman"/>
          <w:sz w:val="24"/>
          <w:szCs w:val="24"/>
        </w:rPr>
        <w:t>стоматологических</w:t>
      </w:r>
      <w:r w:rsidR="00965FCC" w:rsidRPr="00965FCC">
        <w:rPr>
          <w:rFonts w:ascii="Times New Roman" w:hAnsi="Times New Roman" w:cs="Times New Roman"/>
          <w:sz w:val="24"/>
          <w:szCs w:val="24"/>
        </w:rPr>
        <w:t xml:space="preserve"> услуг, за исключением заболеваний, состояний, требующих оказания </w:t>
      </w:r>
      <w:r w:rsidRPr="00965FCC">
        <w:rPr>
          <w:rFonts w:ascii="Times New Roman" w:hAnsi="Times New Roman" w:cs="Times New Roman"/>
          <w:sz w:val="24"/>
          <w:szCs w:val="24"/>
        </w:rPr>
        <w:t>стоматологической</w:t>
      </w:r>
      <w:r w:rsidR="00965FCC" w:rsidRPr="00965FCC">
        <w:rPr>
          <w:rFonts w:ascii="Times New Roman" w:hAnsi="Times New Roman" w:cs="Times New Roman"/>
          <w:sz w:val="24"/>
          <w:szCs w:val="24"/>
        </w:rPr>
        <w:t xml:space="preserve"> помощи в экстренной или неотложной форме;</w:t>
      </w:r>
    </w:p>
    <w:p w:rsidR="000E3622" w:rsidRDefault="000E3622"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5FCC" w:rsidRPr="00965FCC">
        <w:rPr>
          <w:rFonts w:ascii="Times New Roman" w:hAnsi="Times New Roman" w:cs="Times New Roman"/>
          <w:sz w:val="24"/>
          <w:szCs w:val="24"/>
        </w:rPr>
        <w:t>к)</w:t>
      </w:r>
      <w:r>
        <w:rPr>
          <w:rFonts w:ascii="Times New Roman" w:hAnsi="Times New Roman" w:cs="Times New Roman"/>
          <w:sz w:val="24"/>
          <w:szCs w:val="24"/>
        </w:rPr>
        <w:t xml:space="preserve"> </w:t>
      </w:r>
      <w:r w:rsidR="00965FCC" w:rsidRPr="00965FCC">
        <w:rPr>
          <w:rFonts w:ascii="Times New Roman" w:hAnsi="Times New Roman" w:cs="Times New Roman"/>
          <w:sz w:val="24"/>
          <w:szCs w:val="24"/>
        </w:rPr>
        <w:t xml:space="preserve">рекомендовать соблюдать режим самоизоляции гражданам в возрасте старше 65 лет, также гражданам, страдающим хроническими заболеваниями бронхолегочной,  </w:t>
      </w:r>
      <w:proofErr w:type="gramStart"/>
      <w:r w:rsidR="00965FCC" w:rsidRPr="00965FCC">
        <w:rPr>
          <w:rFonts w:ascii="Times New Roman" w:hAnsi="Times New Roman" w:cs="Times New Roman"/>
          <w:sz w:val="24"/>
          <w:szCs w:val="24"/>
        </w:rPr>
        <w:t>сердечно-сосудистой</w:t>
      </w:r>
      <w:proofErr w:type="gramEnd"/>
      <w:r>
        <w:rPr>
          <w:rFonts w:ascii="Times New Roman" w:hAnsi="Times New Roman" w:cs="Times New Roman"/>
          <w:sz w:val="24"/>
          <w:szCs w:val="24"/>
        </w:rPr>
        <w:t xml:space="preserve"> </w:t>
      </w:r>
      <w:r w:rsidR="00965FCC" w:rsidRPr="00965FCC">
        <w:rPr>
          <w:rFonts w:ascii="Times New Roman" w:hAnsi="Times New Roman" w:cs="Times New Roman"/>
          <w:sz w:val="24"/>
          <w:szCs w:val="24"/>
        </w:rPr>
        <w:t>эндокринной</w:t>
      </w:r>
      <w:r>
        <w:rPr>
          <w:rFonts w:ascii="Times New Roman" w:hAnsi="Times New Roman" w:cs="Times New Roman"/>
          <w:sz w:val="24"/>
          <w:szCs w:val="24"/>
        </w:rPr>
        <w:t xml:space="preserve"> систем. </w:t>
      </w:r>
      <w:r w:rsidR="00965FCC" w:rsidRPr="00965FCC">
        <w:rPr>
          <w:rFonts w:ascii="Times New Roman" w:hAnsi="Times New Roman" w:cs="Times New Roman"/>
          <w:sz w:val="24"/>
          <w:szCs w:val="24"/>
        </w:rPr>
        <w:t>Режим самоизоляции должен быть обеспечен по месту проживания указанных лиц либо иных помещениях.                                                                                                                                                               Режим самоизоляции не применяется руководителям, сотрудникам предприятий, организаций, учреждений органов власти, чье нахождение на рабочем месте является критически важным для обеспечения их функционирования, работникам здравоохранения.</w:t>
      </w:r>
    </w:p>
    <w:p w:rsidR="000E3622" w:rsidRDefault="000E3622"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5FCC" w:rsidRPr="00965FCC">
        <w:rPr>
          <w:rFonts w:ascii="Times New Roman" w:hAnsi="Times New Roman" w:cs="Times New Roman"/>
          <w:sz w:val="24"/>
          <w:szCs w:val="24"/>
        </w:rPr>
        <w:t xml:space="preserve"> л) рекомендовать религиозным организациям всех </w:t>
      </w:r>
      <w:proofErr w:type="spellStart"/>
      <w:r w:rsidR="00965FCC" w:rsidRPr="00965FCC">
        <w:rPr>
          <w:rFonts w:ascii="Times New Roman" w:hAnsi="Times New Roman" w:cs="Times New Roman"/>
          <w:sz w:val="24"/>
          <w:szCs w:val="24"/>
        </w:rPr>
        <w:t>конфенций</w:t>
      </w:r>
      <w:proofErr w:type="spellEnd"/>
      <w:r w:rsidR="00965FCC" w:rsidRPr="00965FCC">
        <w:rPr>
          <w:rFonts w:ascii="Times New Roman" w:hAnsi="Times New Roman" w:cs="Times New Roman"/>
          <w:sz w:val="24"/>
          <w:szCs w:val="24"/>
        </w:rPr>
        <w:t xml:space="preserve"> ограничить проведение религиозных обрядов мероприятий с массовым участием граждан.</w:t>
      </w:r>
    </w:p>
    <w:p w:rsidR="00965FCC" w:rsidRPr="00965FCC" w:rsidRDefault="00965FCC" w:rsidP="00965FCC">
      <w:pPr>
        <w:spacing w:after="0" w:line="240" w:lineRule="auto"/>
        <w:jc w:val="both"/>
        <w:rPr>
          <w:rFonts w:ascii="Times New Roman" w:hAnsi="Times New Roman" w:cs="Times New Roman"/>
          <w:sz w:val="24"/>
          <w:szCs w:val="24"/>
        </w:rPr>
      </w:pPr>
      <w:r w:rsidRPr="00965FCC">
        <w:rPr>
          <w:rFonts w:ascii="Times New Roman" w:hAnsi="Times New Roman" w:cs="Times New Roman"/>
          <w:sz w:val="24"/>
          <w:szCs w:val="24"/>
        </w:rPr>
        <w:t xml:space="preserve"> </w:t>
      </w:r>
      <w:r w:rsidR="000E3622">
        <w:rPr>
          <w:rFonts w:ascii="Times New Roman" w:hAnsi="Times New Roman" w:cs="Times New Roman"/>
          <w:sz w:val="24"/>
          <w:szCs w:val="24"/>
        </w:rPr>
        <w:t xml:space="preserve">              </w:t>
      </w:r>
      <w:r w:rsidRPr="00965FCC">
        <w:rPr>
          <w:rFonts w:ascii="Times New Roman" w:hAnsi="Times New Roman" w:cs="Times New Roman"/>
          <w:sz w:val="24"/>
          <w:szCs w:val="24"/>
        </w:rPr>
        <w:t>м) рекомендовать работникам и жителям   села с 28 марта по 12 апреля 2020 года воздержаться от посещения объекто</w:t>
      </w:r>
      <w:proofErr w:type="gramStart"/>
      <w:r w:rsidRPr="00965FCC">
        <w:rPr>
          <w:rFonts w:ascii="Times New Roman" w:hAnsi="Times New Roman" w:cs="Times New Roman"/>
          <w:sz w:val="24"/>
          <w:szCs w:val="24"/>
        </w:rPr>
        <w:t>в(</w:t>
      </w:r>
      <w:proofErr w:type="gramEnd"/>
      <w:r w:rsidRPr="00965FCC">
        <w:rPr>
          <w:rFonts w:ascii="Times New Roman" w:hAnsi="Times New Roman" w:cs="Times New Roman"/>
          <w:sz w:val="24"/>
          <w:szCs w:val="24"/>
        </w:rPr>
        <w:t>территорий), находящихся в собственности религиозных организаций, а равно используемых ими на ином законном основании зданий, строений, богослужений, молитвенных и религиозных собраний, религиозного почитания(паломничества)</w:t>
      </w:r>
    </w:p>
    <w:p w:rsidR="006F0D6B" w:rsidRDefault="000E3622" w:rsidP="00965F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5FCC" w:rsidRPr="00965FCC">
        <w:rPr>
          <w:rFonts w:ascii="Times New Roman" w:hAnsi="Times New Roman" w:cs="Times New Roman"/>
          <w:sz w:val="24"/>
          <w:szCs w:val="24"/>
        </w:rPr>
        <w:t>2.Контроль исполнения настоящего распоряжения оставляю за собой.</w:t>
      </w:r>
    </w:p>
    <w:p w:rsidR="00965FCC" w:rsidRDefault="00965FCC" w:rsidP="00965FCC">
      <w:pPr>
        <w:spacing w:after="0" w:line="240" w:lineRule="auto"/>
        <w:jc w:val="both"/>
        <w:rPr>
          <w:rFonts w:ascii="Times New Roman" w:hAnsi="Times New Roman" w:cs="Times New Roman"/>
          <w:sz w:val="24"/>
          <w:szCs w:val="24"/>
        </w:rPr>
      </w:pPr>
    </w:p>
    <w:p w:rsidR="00C96B6F" w:rsidRDefault="00C96B6F" w:rsidP="00C96B6F">
      <w:pPr>
        <w:spacing w:after="0" w:line="240" w:lineRule="auto"/>
        <w:jc w:val="both"/>
        <w:rPr>
          <w:rFonts w:ascii="Times New Roman" w:hAnsi="Times New Roman" w:cs="Times New Roman"/>
          <w:sz w:val="28"/>
          <w:szCs w:val="28"/>
        </w:rPr>
      </w:pPr>
    </w:p>
    <w:p w:rsidR="00F96A69" w:rsidRPr="00256FD7" w:rsidRDefault="00F96A69" w:rsidP="00C96B6F">
      <w:pPr>
        <w:spacing w:after="0" w:line="240" w:lineRule="auto"/>
        <w:jc w:val="both"/>
        <w:rPr>
          <w:rFonts w:ascii="Times New Roman" w:hAnsi="Times New Roman" w:cs="Times New Roman"/>
          <w:sz w:val="28"/>
          <w:szCs w:val="28"/>
        </w:rPr>
      </w:pPr>
      <w:r w:rsidRPr="00256FD7">
        <w:rPr>
          <w:rFonts w:ascii="Times New Roman" w:hAnsi="Times New Roman" w:cs="Times New Roman"/>
          <w:sz w:val="28"/>
          <w:szCs w:val="28"/>
        </w:rPr>
        <w:t xml:space="preserve">Глава </w:t>
      </w:r>
    </w:p>
    <w:p w:rsidR="00F96A69" w:rsidRPr="00256FD7" w:rsidRDefault="006F0D6B" w:rsidP="00F96A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МО  «село </w:t>
      </w:r>
      <w:proofErr w:type="spellStart"/>
      <w:r w:rsidR="00F96A69" w:rsidRPr="00256FD7">
        <w:rPr>
          <w:rFonts w:ascii="Times New Roman" w:hAnsi="Times New Roman" w:cs="Times New Roman"/>
          <w:sz w:val="28"/>
          <w:szCs w:val="28"/>
        </w:rPr>
        <w:t>Новогагатли</w:t>
      </w:r>
      <w:proofErr w:type="spellEnd"/>
      <w:r w:rsidR="00F96A69" w:rsidRPr="00256FD7">
        <w:rPr>
          <w:rFonts w:ascii="Times New Roman" w:hAnsi="Times New Roman" w:cs="Times New Roman"/>
          <w:sz w:val="28"/>
          <w:szCs w:val="28"/>
        </w:rPr>
        <w:t xml:space="preserve">»                           </w:t>
      </w:r>
      <w:r w:rsidR="001A6D90">
        <w:rPr>
          <w:rFonts w:ascii="Times New Roman" w:hAnsi="Times New Roman" w:cs="Times New Roman"/>
          <w:sz w:val="28"/>
          <w:szCs w:val="28"/>
        </w:rPr>
        <w:t xml:space="preserve">                 </w:t>
      </w:r>
      <w:r>
        <w:rPr>
          <w:rFonts w:ascii="Times New Roman" w:hAnsi="Times New Roman" w:cs="Times New Roman"/>
          <w:sz w:val="28"/>
          <w:szCs w:val="28"/>
        </w:rPr>
        <w:t xml:space="preserve">    </w:t>
      </w:r>
      <w:r w:rsidR="00A15D11">
        <w:rPr>
          <w:rFonts w:ascii="Times New Roman" w:hAnsi="Times New Roman" w:cs="Times New Roman"/>
          <w:sz w:val="28"/>
          <w:szCs w:val="28"/>
        </w:rPr>
        <w:t xml:space="preserve">  </w:t>
      </w:r>
      <w:r w:rsidR="00F96A69" w:rsidRPr="00256FD7">
        <w:rPr>
          <w:rFonts w:ascii="Times New Roman" w:hAnsi="Times New Roman" w:cs="Times New Roman"/>
          <w:sz w:val="28"/>
          <w:szCs w:val="28"/>
        </w:rPr>
        <w:t xml:space="preserve"> </w:t>
      </w:r>
      <w:proofErr w:type="spellStart"/>
      <w:r w:rsidR="00F96A69" w:rsidRPr="001A6D90">
        <w:rPr>
          <w:rFonts w:ascii="Times New Roman" w:hAnsi="Times New Roman" w:cs="Times New Roman"/>
          <w:sz w:val="28"/>
          <w:szCs w:val="28"/>
        </w:rPr>
        <w:t>Шахрурамазанов</w:t>
      </w:r>
      <w:proofErr w:type="spellEnd"/>
      <w:r w:rsidR="00F96A69" w:rsidRPr="001A6D90">
        <w:rPr>
          <w:rFonts w:ascii="Times New Roman" w:hAnsi="Times New Roman" w:cs="Times New Roman"/>
          <w:sz w:val="28"/>
          <w:szCs w:val="28"/>
        </w:rPr>
        <w:t xml:space="preserve"> У.М.</w:t>
      </w:r>
    </w:p>
    <w:p w:rsidR="008F4811" w:rsidRDefault="008F4811" w:rsidP="00256FD7">
      <w:pPr>
        <w:rPr>
          <w:sz w:val="24"/>
          <w:szCs w:val="24"/>
        </w:rPr>
      </w:pPr>
    </w:p>
    <w:p w:rsidR="00C02D02" w:rsidRDefault="00C02D02" w:rsidP="0097653D">
      <w:pPr>
        <w:spacing w:after="0" w:line="360" w:lineRule="auto"/>
        <w:rPr>
          <w:sz w:val="24"/>
          <w:szCs w:val="24"/>
        </w:rPr>
      </w:pPr>
      <w:r>
        <w:rPr>
          <w:sz w:val="24"/>
          <w:szCs w:val="24"/>
        </w:rPr>
        <w:t>1____________________________________________________________________________</w:t>
      </w:r>
    </w:p>
    <w:p w:rsidR="00C02D02" w:rsidRDefault="00C02D02" w:rsidP="0097653D">
      <w:pPr>
        <w:spacing w:after="0" w:line="360" w:lineRule="auto"/>
        <w:rPr>
          <w:sz w:val="24"/>
          <w:szCs w:val="24"/>
        </w:rPr>
      </w:pPr>
      <w:r>
        <w:rPr>
          <w:sz w:val="24"/>
          <w:szCs w:val="24"/>
        </w:rPr>
        <w:t>2____________________________________________________________________________</w:t>
      </w:r>
    </w:p>
    <w:p w:rsidR="00C02D02" w:rsidRDefault="00C02D02" w:rsidP="0097653D">
      <w:pPr>
        <w:spacing w:after="0" w:line="360" w:lineRule="auto"/>
        <w:rPr>
          <w:sz w:val="24"/>
          <w:szCs w:val="24"/>
        </w:rPr>
      </w:pPr>
      <w:r>
        <w:rPr>
          <w:sz w:val="24"/>
          <w:szCs w:val="24"/>
        </w:rPr>
        <w:t>3____________________________________________________________________________</w:t>
      </w:r>
    </w:p>
    <w:p w:rsidR="00C02D02" w:rsidRDefault="00C02D02" w:rsidP="0097653D">
      <w:pPr>
        <w:spacing w:after="0" w:line="360" w:lineRule="auto"/>
        <w:rPr>
          <w:sz w:val="24"/>
          <w:szCs w:val="24"/>
        </w:rPr>
      </w:pPr>
      <w:r>
        <w:rPr>
          <w:sz w:val="24"/>
          <w:szCs w:val="24"/>
        </w:rPr>
        <w:t>4____________________________________________________________________________</w:t>
      </w:r>
    </w:p>
    <w:p w:rsidR="00C02D02" w:rsidRDefault="00C02D02" w:rsidP="0097653D">
      <w:pPr>
        <w:spacing w:after="0" w:line="360" w:lineRule="auto"/>
        <w:rPr>
          <w:sz w:val="24"/>
          <w:szCs w:val="24"/>
        </w:rPr>
      </w:pPr>
      <w:r>
        <w:rPr>
          <w:sz w:val="24"/>
          <w:szCs w:val="24"/>
        </w:rPr>
        <w:t>5____________________________________________________________________________</w:t>
      </w:r>
    </w:p>
    <w:p w:rsidR="00C02D02" w:rsidRDefault="00C02D02" w:rsidP="0097653D">
      <w:pPr>
        <w:spacing w:after="0" w:line="360" w:lineRule="auto"/>
        <w:rPr>
          <w:sz w:val="24"/>
          <w:szCs w:val="24"/>
        </w:rPr>
      </w:pPr>
      <w:r>
        <w:rPr>
          <w:sz w:val="24"/>
          <w:szCs w:val="24"/>
        </w:rPr>
        <w:t>6___________________________________________________________________________</w:t>
      </w:r>
      <w:bookmarkStart w:id="0" w:name="_GoBack"/>
      <w:bookmarkEnd w:id="0"/>
    </w:p>
    <w:p w:rsidR="00C02D02" w:rsidRDefault="00C02D02" w:rsidP="0097653D">
      <w:pPr>
        <w:spacing w:after="0" w:line="360" w:lineRule="auto"/>
        <w:rPr>
          <w:sz w:val="24"/>
          <w:szCs w:val="24"/>
        </w:rPr>
      </w:pPr>
      <w:r>
        <w:rPr>
          <w:sz w:val="24"/>
          <w:szCs w:val="24"/>
        </w:rPr>
        <w:t>7___________________________________________________________________________</w:t>
      </w:r>
    </w:p>
    <w:p w:rsidR="0097653D" w:rsidRDefault="0097653D" w:rsidP="0097653D">
      <w:pPr>
        <w:spacing w:after="0" w:line="360" w:lineRule="auto"/>
        <w:rPr>
          <w:sz w:val="24"/>
          <w:szCs w:val="24"/>
        </w:rPr>
      </w:pPr>
      <w:r>
        <w:rPr>
          <w:sz w:val="24"/>
          <w:szCs w:val="24"/>
        </w:rPr>
        <w:t>8___________________________________________________________________________</w:t>
      </w:r>
    </w:p>
    <w:p w:rsidR="0097653D" w:rsidRDefault="0097653D" w:rsidP="0097653D">
      <w:pPr>
        <w:spacing w:after="0" w:line="360" w:lineRule="auto"/>
        <w:rPr>
          <w:sz w:val="24"/>
          <w:szCs w:val="24"/>
        </w:rPr>
      </w:pPr>
      <w:r>
        <w:rPr>
          <w:sz w:val="24"/>
          <w:szCs w:val="24"/>
        </w:rPr>
        <w:t>9__________________________________________________________________________</w:t>
      </w:r>
    </w:p>
    <w:p w:rsidR="0097653D" w:rsidRDefault="0097653D" w:rsidP="0097653D">
      <w:pPr>
        <w:spacing w:after="0" w:line="360" w:lineRule="auto"/>
        <w:rPr>
          <w:sz w:val="24"/>
          <w:szCs w:val="24"/>
        </w:rPr>
      </w:pPr>
      <w:r>
        <w:rPr>
          <w:sz w:val="24"/>
          <w:szCs w:val="24"/>
        </w:rPr>
        <w:t>10_________________________________________________________________________</w:t>
      </w:r>
    </w:p>
    <w:p w:rsidR="00136667" w:rsidRDefault="00136667" w:rsidP="0097653D">
      <w:pPr>
        <w:spacing w:after="0" w:line="360" w:lineRule="auto"/>
        <w:rPr>
          <w:sz w:val="24"/>
          <w:szCs w:val="24"/>
        </w:rPr>
      </w:pPr>
      <w:r>
        <w:rPr>
          <w:sz w:val="24"/>
          <w:szCs w:val="24"/>
        </w:rPr>
        <w:t>11_________________________________________________________________________</w:t>
      </w:r>
    </w:p>
    <w:p w:rsidR="00136667" w:rsidRPr="00145B00" w:rsidRDefault="00136667" w:rsidP="0097653D">
      <w:pPr>
        <w:spacing w:after="0" w:line="360" w:lineRule="auto"/>
        <w:rPr>
          <w:sz w:val="24"/>
          <w:szCs w:val="24"/>
        </w:rPr>
      </w:pPr>
      <w:r>
        <w:rPr>
          <w:sz w:val="24"/>
          <w:szCs w:val="24"/>
        </w:rPr>
        <w:t>12_________________________________________________________________________</w:t>
      </w:r>
    </w:p>
    <w:sectPr w:rsidR="00136667" w:rsidRPr="00145B00" w:rsidSect="00136667">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74E2"/>
    <w:multiLevelType w:val="hybridMultilevel"/>
    <w:tmpl w:val="713EF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D60AA7"/>
    <w:multiLevelType w:val="hybridMultilevel"/>
    <w:tmpl w:val="CF825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0CB"/>
    <w:rsid w:val="000510CB"/>
    <w:rsid w:val="00055347"/>
    <w:rsid w:val="000E3622"/>
    <w:rsid w:val="00136667"/>
    <w:rsid w:val="00145B00"/>
    <w:rsid w:val="001A6D90"/>
    <w:rsid w:val="00254212"/>
    <w:rsid w:val="00256FD7"/>
    <w:rsid w:val="003537C0"/>
    <w:rsid w:val="00477F17"/>
    <w:rsid w:val="004C3642"/>
    <w:rsid w:val="0053787F"/>
    <w:rsid w:val="00575E42"/>
    <w:rsid w:val="005C15C1"/>
    <w:rsid w:val="00602463"/>
    <w:rsid w:val="00684F80"/>
    <w:rsid w:val="006F0D6B"/>
    <w:rsid w:val="00727F94"/>
    <w:rsid w:val="0087060B"/>
    <w:rsid w:val="008C4DE1"/>
    <w:rsid w:val="008F4811"/>
    <w:rsid w:val="008F77FD"/>
    <w:rsid w:val="00945FC2"/>
    <w:rsid w:val="00965FCC"/>
    <w:rsid w:val="0097653D"/>
    <w:rsid w:val="00A15D11"/>
    <w:rsid w:val="00BE3791"/>
    <w:rsid w:val="00C02D02"/>
    <w:rsid w:val="00C54898"/>
    <w:rsid w:val="00C7744C"/>
    <w:rsid w:val="00C96B6F"/>
    <w:rsid w:val="00D32887"/>
    <w:rsid w:val="00D435B4"/>
    <w:rsid w:val="00F5795D"/>
    <w:rsid w:val="00F8603D"/>
    <w:rsid w:val="00F96A69"/>
    <w:rsid w:val="00FA7003"/>
    <w:rsid w:val="00FD7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212"/>
  </w:style>
  <w:style w:type="paragraph" w:styleId="1">
    <w:name w:val="heading 1"/>
    <w:basedOn w:val="a"/>
    <w:next w:val="a"/>
    <w:link w:val="10"/>
    <w:qFormat/>
    <w:rsid w:val="00254212"/>
    <w:pPr>
      <w:keepNext/>
      <w:spacing w:after="0" w:line="240" w:lineRule="auto"/>
      <w:jc w:val="center"/>
      <w:outlineLvl w:val="0"/>
    </w:pPr>
    <w:rPr>
      <w:rFonts w:ascii="Times New Roman" w:eastAsia="Times New Roman" w:hAnsi="Times New Roman" w:cs="Times New Roman"/>
      <w:b/>
      <w:bCs/>
      <w:color w:val="FF0000"/>
      <w:sz w:val="48"/>
      <w:szCs w:val="24"/>
      <w:lang w:eastAsia="ru-RU"/>
    </w:rPr>
  </w:style>
  <w:style w:type="paragraph" w:styleId="2">
    <w:name w:val="heading 2"/>
    <w:basedOn w:val="a"/>
    <w:next w:val="a"/>
    <w:link w:val="20"/>
    <w:qFormat/>
    <w:rsid w:val="00254212"/>
    <w:pPr>
      <w:keepNext/>
      <w:spacing w:after="0" w:line="240" w:lineRule="auto"/>
      <w:jc w:val="center"/>
      <w:outlineLvl w:val="1"/>
    </w:pPr>
    <w:rPr>
      <w:rFonts w:ascii="Times New Roman" w:eastAsia="Times New Roman" w:hAnsi="Times New Roman" w:cs="Times New Roman"/>
      <w:b/>
      <w:bCs/>
      <w:color w:val="FF0000"/>
      <w:sz w:val="7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4212"/>
    <w:rPr>
      <w:rFonts w:ascii="Times New Roman" w:eastAsia="Times New Roman" w:hAnsi="Times New Roman" w:cs="Times New Roman"/>
      <w:b/>
      <w:bCs/>
      <w:color w:val="FF0000"/>
      <w:sz w:val="48"/>
      <w:szCs w:val="24"/>
      <w:lang w:eastAsia="ru-RU"/>
    </w:rPr>
  </w:style>
  <w:style w:type="character" w:customStyle="1" w:styleId="20">
    <w:name w:val="Заголовок 2 Знак"/>
    <w:basedOn w:val="a0"/>
    <w:link w:val="2"/>
    <w:rsid w:val="00254212"/>
    <w:rPr>
      <w:rFonts w:ascii="Times New Roman" w:eastAsia="Times New Roman" w:hAnsi="Times New Roman" w:cs="Times New Roman"/>
      <w:b/>
      <w:bCs/>
      <w:color w:val="FF0000"/>
      <w:sz w:val="72"/>
      <w:szCs w:val="24"/>
      <w:lang w:eastAsia="ru-RU"/>
    </w:rPr>
  </w:style>
  <w:style w:type="paragraph" w:styleId="a3">
    <w:name w:val="Normal (Web)"/>
    <w:basedOn w:val="a"/>
    <w:uiPriority w:val="99"/>
    <w:unhideWhenUsed/>
    <w:rsid w:val="00254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4212"/>
    <w:rPr>
      <w:b/>
      <w:bCs/>
    </w:rPr>
  </w:style>
  <w:style w:type="paragraph" w:styleId="a5">
    <w:name w:val="Balloon Text"/>
    <w:basedOn w:val="a"/>
    <w:link w:val="a6"/>
    <w:uiPriority w:val="99"/>
    <w:semiHidden/>
    <w:unhideWhenUsed/>
    <w:rsid w:val="002542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4212"/>
    <w:rPr>
      <w:rFonts w:ascii="Tahoma" w:hAnsi="Tahoma" w:cs="Tahoma"/>
      <w:sz w:val="16"/>
      <w:szCs w:val="16"/>
    </w:rPr>
  </w:style>
  <w:style w:type="table" w:styleId="a7">
    <w:name w:val="Table Grid"/>
    <w:basedOn w:val="a1"/>
    <w:uiPriority w:val="59"/>
    <w:rsid w:val="005378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locked/>
    <w:rsid w:val="00F96A69"/>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F96A69"/>
    <w:pPr>
      <w:widowControl w:val="0"/>
      <w:shd w:val="clear" w:color="auto" w:fill="FFFFFF"/>
      <w:spacing w:before="300" w:after="420" w:line="0" w:lineRule="atLeast"/>
      <w:ind w:hanging="420"/>
      <w:jc w:val="both"/>
    </w:pPr>
    <w:rPr>
      <w:rFonts w:ascii="Times New Roman" w:eastAsia="Times New Roman" w:hAnsi="Times New Roman" w:cs="Times New Roman"/>
      <w:sz w:val="26"/>
      <w:szCs w:val="26"/>
    </w:rPr>
  </w:style>
  <w:style w:type="character" w:customStyle="1" w:styleId="4">
    <w:name w:val="Основной текст (4)_"/>
    <w:basedOn w:val="a0"/>
    <w:link w:val="40"/>
    <w:rsid w:val="00F96A69"/>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F96A69"/>
    <w:pPr>
      <w:widowControl w:val="0"/>
      <w:shd w:val="clear" w:color="auto" w:fill="FFFFFF"/>
      <w:spacing w:after="780" w:line="269" w:lineRule="exact"/>
    </w:pPr>
    <w:rPr>
      <w:rFonts w:ascii="Times New Roman" w:eastAsia="Times New Roman" w:hAnsi="Times New Roman" w:cs="Times New Roman"/>
      <w:b/>
      <w:bCs/>
    </w:rPr>
  </w:style>
  <w:style w:type="character" w:customStyle="1" w:styleId="213pt">
    <w:name w:val="Основной текст (2) + 13 pt;Полужирный"/>
    <w:basedOn w:val="21"/>
    <w:rsid w:val="00F96A6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212"/>
  </w:style>
  <w:style w:type="paragraph" w:styleId="1">
    <w:name w:val="heading 1"/>
    <w:basedOn w:val="a"/>
    <w:next w:val="a"/>
    <w:link w:val="10"/>
    <w:qFormat/>
    <w:rsid w:val="00254212"/>
    <w:pPr>
      <w:keepNext/>
      <w:spacing w:after="0" w:line="240" w:lineRule="auto"/>
      <w:jc w:val="center"/>
      <w:outlineLvl w:val="0"/>
    </w:pPr>
    <w:rPr>
      <w:rFonts w:ascii="Times New Roman" w:eastAsia="Times New Roman" w:hAnsi="Times New Roman" w:cs="Times New Roman"/>
      <w:b/>
      <w:bCs/>
      <w:color w:val="FF0000"/>
      <w:sz w:val="48"/>
      <w:szCs w:val="24"/>
      <w:lang w:eastAsia="ru-RU"/>
    </w:rPr>
  </w:style>
  <w:style w:type="paragraph" w:styleId="2">
    <w:name w:val="heading 2"/>
    <w:basedOn w:val="a"/>
    <w:next w:val="a"/>
    <w:link w:val="20"/>
    <w:qFormat/>
    <w:rsid w:val="00254212"/>
    <w:pPr>
      <w:keepNext/>
      <w:spacing w:after="0" w:line="240" w:lineRule="auto"/>
      <w:jc w:val="center"/>
      <w:outlineLvl w:val="1"/>
    </w:pPr>
    <w:rPr>
      <w:rFonts w:ascii="Times New Roman" w:eastAsia="Times New Roman" w:hAnsi="Times New Roman" w:cs="Times New Roman"/>
      <w:b/>
      <w:bCs/>
      <w:color w:val="FF0000"/>
      <w:sz w:val="7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4212"/>
    <w:rPr>
      <w:rFonts w:ascii="Times New Roman" w:eastAsia="Times New Roman" w:hAnsi="Times New Roman" w:cs="Times New Roman"/>
      <w:b/>
      <w:bCs/>
      <w:color w:val="FF0000"/>
      <w:sz w:val="48"/>
      <w:szCs w:val="24"/>
      <w:lang w:eastAsia="ru-RU"/>
    </w:rPr>
  </w:style>
  <w:style w:type="character" w:customStyle="1" w:styleId="20">
    <w:name w:val="Заголовок 2 Знак"/>
    <w:basedOn w:val="a0"/>
    <w:link w:val="2"/>
    <w:rsid w:val="00254212"/>
    <w:rPr>
      <w:rFonts w:ascii="Times New Roman" w:eastAsia="Times New Roman" w:hAnsi="Times New Roman" w:cs="Times New Roman"/>
      <w:b/>
      <w:bCs/>
      <w:color w:val="FF0000"/>
      <w:sz w:val="72"/>
      <w:szCs w:val="24"/>
      <w:lang w:eastAsia="ru-RU"/>
    </w:rPr>
  </w:style>
  <w:style w:type="paragraph" w:styleId="a3">
    <w:name w:val="Normal (Web)"/>
    <w:basedOn w:val="a"/>
    <w:uiPriority w:val="99"/>
    <w:unhideWhenUsed/>
    <w:rsid w:val="00254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4212"/>
    <w:rPr>
      <w:b/>
      <w:bCs/>
    </w:rPr>
  </w:style>
  <w:style w:type="paragraph" w:styleId="a5">
    <w:name w:val="Balloon Text"/>
    <w:basedOn w:val="a"/>
    <w:link w:val="a6"/>
    <w:uiPriority w:val="99"/>
    <w:semiHidden/>
    <w:unhideWhenUsed/>
    <w:rsid w:val="002542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4212"/>
    <w:rPr>
      <w:rFonts w:ascii="Tahoma" w:hAnsi="Tahoma" w:cs="Tahoma"/>
      <w:sz w:val="16"/>
      <w:szCs w:val="16"/>
    </w:rPr>
  </w:style>
  <w:style w:type="table" w:styleId="a7">
    <w:name w:val="Table Grid"/>
    <w:basedOn w:val="a1"/>
    <w:uiPriority w:val="59"/>
    <w:rsid w:val="005378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locked/>
    <w:rsid w:val="00F96A69"/>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F96A69"/>
    <w:pPr>
      <w:widowControl w:val="0"/>
      <w:shd w:val="clear" w:color="auto" w:fill="FFFFFF"/>
      <w:spacing w:before="300" w:after="420" w:line="0" w:lineRule="atLeast"/>
      <w:ind w:hanging="420"/>
      <w:jc w:val="both"/>
    </w:pPr>
    <w:rPr>
      <w:rFonts w:ascii="Times New Roman" w:eastAsia="Times New Roman" w:hAnsi="Times New Roman" w:cs="Times New Roman"/>
      <w:sz w:val="26"/>
      <w:szCs w:val="26"/>
    </w:rPr>
  </w:style>
  <w:style w:type="character" w:customStyle="1" w:styleId="4">
    <w:name w:val="Основной текст (4)_"/>
    <w:basedOn w:val="a0"/>
    <w:link w:val="40"/>
    <w:rsid w:val="00F96A69"/>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F96A69"/>
    <w:pPr>
      <w:widowControl w:val="0"/>
      <w:shd w:val="clear" w:color="auto" w:fill="FFFFFF"/>
      <w:spacing w:after="780" w:line="269" w:lineRule="exact"/>
    </w:pPr>
    <w:rPr>
      <w:rFonts w:ascii="Times New Roman" w:eastAsia="Times New Roman" w:hAnsi="Times New Roman" w:cs="Times New Roman"/>
      <w:b/>
      <w:bCs/>
    </w:rPr>
  </w:style>
  <w:style w:type="character" w:customStyle="1" w:styleId="213pt">
    <w:name w:val="Основной текст (2) + 13 pt;Полужирный"/>
    <w:basedOn w:val="21"/>
    <w:rsid w:val="00F96A6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51198-BC28-4E7E-A2CE-F4C777B6C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984</Words>
  <Characters>5613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2020-03-30T05:45:00Z</cp:lastPrinted>
  <dcterms:created xsi:type="dcterms:W3CDTF">2020-03-30T05:02:00Z</dcterms:created>
  <dcterms:modified xsi:type="dcterms:W3CDTF">2020-03-30T05:45:00Z</dcterms:modified>
</cp:coreProperties>
</file>