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FBA" w:rsidRDefault="008F177C" w:rsidP="000059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59B6">
        <w:rPr>
          <w:rFonts w:ascii="Times New Roman" w:hAnsi="Times New Roman" w:cs="Times New Roman"/>
          <w:sz w:val="28"/>
          <w:szCs w:val="28"/>
        </w:rPr>
        <w:t xml:space="preserve">                      Утвержден</w:t>
      </w:r>
    </w:p>
    <w:p w:rsidR="00D122B3" w:rsidRDefault="000059B6" w:rsidP="000059B6">
      <w:pPr>
        <w:pStyle w:val="ConsPlusNormal"/>
        <w:ind w:left="878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="008F177C">
        <w:rPr>
          <w:rFonts w:ascii="Times New Roman" w:hAnsi="Times New Roman" w:cs="Times New Roman"/>
          <w:sz w:val="28"/>
          <w:szCs w:val="28"/>
        </w:rPr>
        <w:t xml:space="preserve"> Администрации МО </w:t>
      </w:r>
    </w:p>
    <w:p w:rsidR="00D40FBA" w:rsidRDefault="008F177C" w:rsidP="000059B6">
      <w:pPr>
        <w:pStyle w:val="ConsPlusNormal"/>
        <w:ind w:left="878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«село Новогагатли» </w:t>
      </w:r>
    </w:p>
    <w:p w:rsidR="00D40FBA" w:rsidRDefault="008F177C" w:rsidP="000059B6">
      <w:pPr>
        <w:pStyle w:val="ConsPlusNormal"/>
        <w:ind w:left="8789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от « 20 » </w:t>
      </w:r>
      <w:r>
        <w:rPr>
          <w:rFonts w:ascii="Times New Roman" w:hAnsi="Times New Roman" w:cs="Times New Roman"/>
          <w:sz w:val="28"/>
          <w:szCs w:val="28"/>
          <w:u w:val="single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 2019 г.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7</w:t>
      </w:r>
    </w:p>
    <w:p w:rsidR="00D40FBA" w:rsidRDefault="00D40FBA">
      <w:pPr>
        <w:pStyle w:val="ConsPlusNormal"/>
        <w:ind w:left="2268"/>
        <w:jc w:val="both"/>
      </w:pPr>
    </w:p>
    <w:p w:rsidR="00D40FBA" w:rsidRDefault="008F177C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ФОРМА ПЕРЕЧНЯ МУНИЦИПАЛЬНОГО ИМУЩЕСТВА, АДМИНИСТРАЦИИ МО «СЕЛО НОВОГАГАТЛИ»,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 МАЛОГО И СРЕДНЕГО ПРЕДПРИНИМАТЕЛЬСТВА</w:t>
      </w:r>
    </w:p>
    <w:p w:rsidR="00D40FBA" w:rsidRDefault="00D40FBA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D40FBA" w:rsidRDefault="00D40FBA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D40FBA" w:rsidRDefault="008F177C">
      <w:pPr>
        <w:pStyle w:val="ConsPlusNormal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tbl>
      <w:tblPr>
        <w:tblStyle w:val="a3"/>
        <w:tblW w:w="14742" w:type="dxa"/>
        <w:tblLayout w:type="fixed"/>
        <w:tblLook w:val="04A0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D40FBA">
        <w:trPr>
          <w:trHeight w:val="276"/>
        </w:trPr>
        <w:tc>
          <w:tcPr>
            <w:tcW w:w="562" w:type="dxa"/>
            <w:vMerge w:val="restart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Адрес (местоположение) объекта </w:t>
            </w:r>
            <w:hyperlink w:anchor="P205" w:history="1">
              <w:r>
                <w:rPr>
                  <w:rFonts w:ascii="Times New Roman" w:hAnsi="Times New Roman" w:cs="Times New Roman"/>
                  <w:sz w:val="24"/>
                </w:rPr>
                <w:t>&lt;1&gt;</w:t>
              </w:r>
            </w:hyperlink>
          </w:p>
        </w:tc>
        <w:tc>
          <w:tcPr>
            <w:tcW w:w="1843" w:type="dxa"/>
            <w:vMerge w:val="restart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объекта недвижимости;</w:t>
            </w:r>
          </w:p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 движимого имущества</w:t>
            </w:r>
            <w:hyperlink w:anchor="P209" w:history="1">
              <w:r>
                <w:rPr>
                  <w:rFonts w:ascii="Times New Roman" w:hAnsi="Times New Roman" w:cs="Times New Roman"/>
                  <w:sz w:val="24"/>
                </w:rPr>
                <w:t>&lt;2&gt;</w:t>
              </w:r>
            </w:hyperlink>
          </w:p>
        </w:tc>
        <w:tc>
          <w:tcPr>
            <w:tcW w:w="1701" w:type="dxa"/>
            <w:vMerge w:val="restart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объекта учета &lt;3&gt;</w:t>
            </w:r>
          </w:p>
        </w:tc>
        <w:tc>
          <w:tcPr>
            <w:tcW w:w="8794" w:type="dxa"/>
            <w:gridSpan w:val="3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</w:tr>
      <w:tr w:rsidR="00D40FBA">
        <w:trPr>
          <w:trHeight w:val="276"/>
        </w:trPr>
        <w:tc>
          <w:tcPr>
            <w:tcW w:w="562" w:type="dxa"/>
            <w:vMerge/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94" w:type="dxa"/>
            <w:gridSpan w:val="3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характеристика объекта недвижимости &lt;4&gt;</w:t>
            </w:r>
          </w:p>
        </w:tc>
      </w:tr>
      <w:tr w:rsidR="00D40FBA">
        <w:trPr>
          <w:trHeight w:val="552"/>
        </w:trPr>
        <w:tc>
          <w:tcPr>
            <w:tcW w:w="562" w:type="dxa"/>
            <w:vMerge/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68" w:type="dxa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D40FBA">
        <w:tc>
          <w:tcPr>
            <w:tcW w:w="562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5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D40FBA">
        <w:tc>
          <w:tcPr>
            <w:tcW w:w="562" w:type="dxa"/>
          </w:tcPr>
          <w:p w:rsidR="00D40FBA" w:rsidRDefault="00D40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68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D40FBA" w:rsidRDefault="00D40FBA">
      <w:pPr>
        <w:pStyle w:val="ConsPlusNormal"/>
        <w:jc w:val="both"/>
      </w:pPr>
    </w:p>
    <w:p w:rsidR="00D40FBA" w:rsidRDefault="00D40FBA">
      <w:pPr>
        <w:pStyle w:val="ConsPlusNormal"/>
        <w:jc w:val="both"/>
      </w:pPr>
    </w:p>
    <w:p w:rsidR="00D40FBA" w:rsidRDefault="00D40FBA">
      <w:pPr>
        <w:pStyle w:val="ConsPlusNormal"/>
        <w:jc w:val="both"/>
      </w:pPr>
    </w:p>
    <w:p w:rsidR="00D40FBA" w:rsidRDefault="00D40FBA">
      <w:pPr>
        <w:pStyle w:val="ConsPlusNormal"/>
        <w:jc w:val="both"/>
      </w:pPr>
    </w:p>
    <w:p w:rsidR="00D40FBA" w:rsidRDefault="00D40FBA">
      <w:pPr>
        <w:pStyle w:val="ConsPlusNormal"/>
        <w:jc w:val="both"/>
      </w:pPr>
    </w:p>
    <w:p w:rsidR="00D40FBA" w:rsidRDefault="00D40FBA">
      <w:pPr>
        <w:pStyle w:val="ConsPlusNormal"/>
        <w:jc w:val="both"/>
      </w:pPr>
    </w:p>
    <w:p w:rsidR="00D40FBA" w:rsidRDefault="00D40FBA">
      <w:pPr>
        <w:pStyle w:val="ConsPlusNormal"/>
        <w:jc w:val="both"/>
      </w:pPr>
    </w:p>
    <w:tbl>
      <w:tblPr>
        <w:tblStyle w:val="a3"/>
        <w:tblW w:w="14737" w:type="dxa"/>
        <w:tblLayout w:type="fixed"/>
        <w:tblLook w:val="04A0"/>
      </w:tblPr>
      <w:tblGrid>
        <w:gridCol w:w="988"/>
        <w:gridCol w:w="2126"/>
        <w:gridCol w:w="2126"/>
        <w:gridCol w:w="1276"/>
        <w:gridCol w:w="1814"/>
        <w:gridCol w:w="2126"/>
        <w:gridCol w:w="1276"/>
        <w:gridCol w:w="1021"/>
        <w:gridCol w:w="1984"/>
      </w:tblGrid>
      <w:tr w:rsidR="00D40FBA">
        <w:trPr>
          <w:trHeight w:val="276"/>
        </w:trPr>
        <w:tc>
          <w:tcPr>
            <w:tcW w:w="8330" w:type="dxa"/>
            <w:gridSpan w:val="5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  <w:tc>
          <w:tcPr>
            <w:tcW w:w="6407" w:type="dxa"/>
            <w:gridSpan w:val="4"/>
            <w:vMerge w:val="restart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движимом имуществе </w:t>
            </w:r>
          </w:p>
        </w:tc>
      </w:tr>
      <w:tr w:rsidR="00D40FBA">
        <w:trPr>
          <w:trHeight w:val="276"/>
        </w:trPr>
        <w:tc>
          <w:tcPr>
            <w:tcW w:w="3114" w:type="dxa"/>
            <w:gridSpan w:val="2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Кадастровый номер &lt;5&gt;</w:t>
            </w:r>
          </w:p>
        </w:tc>
        <w:tc>
          <w:tcPr>
            <w:tcW w:w="2126" w:type="dxa"/>
            <w:vMerge w:val="restart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состояние объекта недвижимости&lt;6&gt;</w:t>
            </w:r>
          </w:p>
        </w:tc>
        <w:tc>
          <w:tcPr>
            <w:tcW w:w="1276" w:type="dxa"/>
            <w:vMerge w:val="restart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Категория земель &lt;7&gt;</w:t>
            </w:r>
          </w:p>
        </w:tc>
        <w:tc>
          <w:tcPr>
            <w:tcW w:w="1814" w:type="dxa"/>
            <w:vMerge w:val="restart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разрешенного использования &lt;8&gt;</w:t>
            </w:r>
          </w:p>
        </w:tc>
        <w:tc>
          <w:tcPr>
            <w:tcW w:w="6407" w:type="dxa"/>
            <w:gridSpan w:val="4"/>
            <w:vMerge/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0FBA">
        <w:trPr>
          <w:trHeight w:val="2050"/>
        </w:trPr>
        <w:tc>
          <w:tcPr>
            <w:tcW w:w="988" w:type="dxa"/>
            <w:tcBorders>
              <w:bottom w:val="single" w:sz="4" w:space="0" w:color="auto"/>
            </w:tcBorders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Государственный регистрационный знак (при наличии)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Марка, модель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выпуска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 (принадлежнос-ти) имущества </w:t>
            </w:r>
          </w:p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&lt;9&gt;</w:t>
            </w:r>
          </w:p>
        </w:tc>
      </w:tr>
      <w:tr w:rsidR="00D40FBA">
        <w:tc>
          <w:tcPr>
            <w:tcW w:w="988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6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6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14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26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276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21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84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D40FBA">
        <w:tc>
          <w:tcPr>
            <w:tcW w:w="988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14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D40FBA" w:rsidRPr="00D122B3" w:rsidRDefault="008F177C" w:rsidP="00D122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Samsung SCX-</w:t>
            </w:r>
            <w:r w:rsidR="00D122B3">
              <w:rPr>
                <w:rFonts w:ascii="Times New Roman" w:hAnsi="Times New Roman" w:cs="Times New Roman"/>
                <w:sz w:val="24"/>
              </w:rPr>
              <w:t>3205</w:t>
            </w:r>
          </w:p>
        </w:tc>
        <w:tc>
          <w:tcPr>
            <w:tcW w:w="1021" w:type="dxa"/>
          </w:tcPr>
          <w:p w:rsidR="00D40FBA" w:rsidRPr="00D122B3" w:rsidRDefault="008F177C" w:rsidP="00D122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 w:rsidR="00D122B3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984" w:type="dxa"/>
          </w:tcPr>
          <w:p w:rsidR="00D40FBA" w:rsidRDefault="00D40F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40FBA" w:rsidRDefault="008F177C">
            <w:pPr>
              <w:rPr>
                <w:lang w:eastAsia="ru-RU"/>
              </w:rPr>
            </w:pPr>
            <w:r>
              <w:rPr>
                <w:lang w:eastAsia="ru-RU"/>
              </w:rPr>
              <w:t>Принтер лазерный</w:t>
            </w:r>
          </w:p>
        </w:tc>
      </w:tr>
    </w:tbl>
    <w:p w:rsidR="00D40FBA" w:rsidRDefault="00D40FBA">
      <w:pPr>
        <w:pStyle w:val="ConsPlusNormal"/>
        <w:jc w:val="both"/>
      </w:pPr>
    </w:p>
    <w:p w:rsidR="00D40FBA" w:rsidRDefault="00D40FBA">
      <w:pPr>
        <w:pStyle w:val="ConsPlusNormal"/>
        <w:jc w:val="both"/>
      </w:pPr>
      <w:bookmarkStart w:id="0" w:name="_GoBack"/>
      <w:bookmarkEnd w:id="0"/>
    </w:p>
    <w:p w:rsidR="00D40FBA" w:rsidRDefault="00D40FBA">
      <w:pPr>
        <w:pStyle w:val="ConsPlusNormal"/>
        <w:jc w:val="both"/>
      </w:pPr>
    </w:p>
    <w:tbl>
      <w:tblPr>
        <w:tblStyle w:val="a3"/>
        <w:tblW w:w="14312" w:type="dxa"/>
        <w:tblLayout w:type="fixed"/>
        <w:tblLook w:val="04A0"/>
      </w:tblPr>
      <w:tblGrid>
        <w:gridCol w:w="2320"/>
        <w:gridCol w:w="2035"/>
        <w:gridCol w:w="1943"/>
        <w:gridCol w:w="1741"/>
        <w:gridCol w:w="2134"/>
        <w:gridCol w:w="1984"/>
        <w:gridCol w:w="2155"/>
      </w:tblGrid>
      <w:tr w:rsidR="00D40FBA">
        <w:tc>
          <w:tcPr>
            <w:tcW w:w="14312" w:type="dxa"/>
            <w:gridSpan w:val="7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правообладателях и о правах третьих лиц на имущество</w:t>
            </w:r>
          </w:p>
        </w:tc>
      </w:tr>
      <w:tr w:rsidR="00D40FBA">
        <w:tc>
          <w:tcPr>
            <w:tcW w:w="4355" w:type="dxa"/>
            <w:gridSpan w:val="2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договоров аренды и безвозмездного пользования</w:t>
            </w:r>
          </w:p>
        </w:tc>
        <w:tc>
          <w:tcPr>
            <w:tcW w:w="1943" w:type="dxa"/>
            <w:vMerge w:val="restart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правообладателя &lt;11&gt;</w:t>
            </w:r>
          </w:p>
        </w:tc>
        <w:tc>
          <w:tcPr>
            <w:tcW w:w="1741" w:type="dxa"/>
            <w:vMerge w:val="restart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ограниченного вещного права на имущество &lt;12&gt;</w:t>
            </w:r>
          </w:p>
        </w:tc>
        <w:tc>
          <w:tcPr>
            <w:tcW w:w="2134" w:type="dxa"/>
            <w:vMerge w:val="restart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 правообладателя&lt;13&gt;</w:t>
            </w:r>
          </w:p>
        </w:tc>
        <w:tc>
          <w:tcPr>
            <w:tcW w:w="1984" w:type="dxa"/>
            <w:vMerge w:val="restart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номер телефона &lt;14&gt;</w:t>
            </w:r>
          </w:p>
        </w:tc>
        <w:tc>
          <w:tcPr>
            <w:tcW w:w="2155" w:type="dxa"/>
            <w:vMerge w:val="restart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электронной почты&lt;15&gt;</w:t>
            </w:r>
          </w:p>
        </w:tc>
      </w:tr>
      <w:tr w:rsidR="00D40FBA">
        <w:tc>
          <w:tcPr>
            <w:tcW w:w="2320" w:type="dxa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2035" w:type="dxa"/>
          </w:tcPr>
          <w:p w:rsidR="00D40FBA" w:rsidRDefault="008F17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окончания срока действия договора (при наличии)</w:t>
            </w:r>
          </w:p>
        </w:tc>
        <w:tc>
          <w:tcPr>
            <w:tcW w:w="1943" w:type="dxa"/>
            <w:vMerge/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1" w:type="dxa"/>
            <w:vMerge/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  <w:vMerge/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5" w:type="dxa"/>
            <w:vMerge/>
          </w:tcPr>
          <w:p w:rsidR="00D40FBA" w:rsidRDefault="00D40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0FBA">
        <w:tc>
          <w:tcPr>
            <w:tcW w:w="2320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035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43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41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134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84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155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D40FBA">
        <w:tc>
          <w:tcPr>
            <w:tcW w:w="2320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35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3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МО «село Новогагатли»</w:t>
            </w:r>
          </w:p>
        </w:tc>
        <w:tc>
          <w:tcPr>
            <w:tcW w:w="1741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34" w:type="dxa"/>
          </w:tcPr>
          <w:p w:rsidR="00D40FBA" w:rsidRDefault="00D122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122B3">
              <w:rPr>
                <w:rFonts w:ascii="Times New Roman" w:hAnsi="Times New Roman" w:cs="Times New Roman"/>
                <w:sz w:val="24"/>
              </w:rPr>
              <w:t>0534024720</w:t>
            </w:r>
          </w:p>
        </w:tc>
        <w:tc>
          <w:tcPr>
            <w:tcW w:w="1984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8(928) 5854919</w:t>
            </w:r>
          </w:p>
        </w:tc>
        <w:tc>
          <w:tcPr>
            <w:tcW w:w="2155" w:type="dxa"/>
          </w:tcPr>
          <w:p w:rsidR="00D40FBA" w:rsidRDefault="008F1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mogagatli@mail.ru</w:t>
            </w:r>
          </w:p>
        </w:tc>
      </w:tr>
    </w:tbl>
    <w:p w:rsidR="00D40FBA" w:rsidRDefault="00D40FBA"/>
    <w:sectPr w:rsidR="00D40FBA" w:rsidSect="00F73B45">
      <w:headerReference w:type="first" r:id="rId7"/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3FE" w:rsidRDefault="00C533FE">
      <w:pPr>
        <w:spacing w:after="0" w:line="240" w:lineRule="auto"/>
      </w:pPr>
      <w:r>
        <w:separator/>
      </w:r>
    </w:p>
  </w:endnote>
  <w:endnote w:type="continuationSeparator" w:id="1">
    <w:p w:rsidR="00C533FE" w:rsidRDefault="00C53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3FE" w:rsidRDefault="00C533FE">
      <w:pPr>
        <w:spacing w:after="0" w:line="240" w:lineRule="auto"/>
      </w:pPr>
      <w:r>
        <w:separator/>
      </w:r>
    </w:p>
  </w:footnote>
  <w:footnote w:type="continuationSeparator" w:id="1">
    <w:p w:rsidR="00C533FE" w:rsidRDefault="00C53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FBA" w:rsidRDefault="00D40FBA">
    <w:pPr>
      <w:pStyle w:val="a7"/>
      <w:jc w:val="center"/>
    </w:pPr>
  </w:p>
  <w:p w:rsidR="00D40FBA" w:rsidRDefault="00D40FBA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околова Ольга Борисовна">
    <w15:presenceInfo w15:providerId="AD" w15:userId="S-1-5-21-2509222527-3473664192-1900209780-418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43912"/>
    <w:rsid w:val="000059B6"/>
    <w:rsid w:val="0002092E"/>
    <w:rsid w:val="00053F6C"/>
    <w:rsid w:val="00060C82"/>
    <w:rsid w:val="00080A32"/>
    <w:rsid w:val="00080E69"/>
    <w:rsid w:val="00092BCB"/>
    <w:rsid w:val="000B2C03"/>
    <w:rsid w:val="000B31E6"/>
    <w:rsid w:val="000B4126"/>
    <w:rsid w:val="000D030E"/>
    <w:rsid w:val="0014053F"/>
    <w:rsid w:val="00174753"/>
    <w:rsid w:val="00174F8D"/>
    <w:rsid w:val="00177288"/>
    <w:rsid w:val="001B57D3"/>
    <w:rsid w:val="001C5685"/>
    <w:rsid w:val="001F5B95"/>
    <w:rsid w:val="001F6A67"/>
    <w:rsid w:val="00233AD3"/>
    <w:rsid w:val="002A5EAF"/>
    <w:rsid w:val="002B05B7"/>
    <w:rsid w:val="00315963"/>
    <w:rsid w:val="00366F78"/>
    <w:rsid w:val="0036717D"/>
    <w:rsid w:val="003711FF"/>
    <w:rsid w:val="00374CC3"/>
    <w:rsid w:val="00377085"/>
    <w:rsid w:val="00394420"/>
    <w:rsid w:val="003C0421"/>
    <w:rsid w:val="003E56DE"/>
    <w:rsid w:val="00406913"/>
    <w:rsid w:val="00406A0A"/>
    <w:rsid w:val="00433739"/>
    <w:rsid w:val="004551D8"/>
    <w:rsid w:val="00460FEF"/>
    <w:rsid w:val="004B0155"/>
    <w:rsid w:val="004C3D72"/>
    <w:rsid w:val="004C5B2E"/>
    <w:rsid w:val="004D0C82"/>
    <w:rsid w:val="004D1552"/>
    <w:rsid w:val="004D6260"/>
    <w:rsid w:val="0052135E"/>
    <w:rsid w:val="00543912"/>
    <w:rsid w:val="005504D8"/>
    <w:rsid w:val="0061402C"/>
    <w:rsid w:val="006368F5"/>
    <w:rsid w:val="006B065C"/>
    <w:rsid w:val="006B781B"/>
    <w:rsid w:val="00700D4F"/>
    <w:rsid w:val="007105A4"/>
    <w:rsid w:val="007113C8"/>
    <w:rsid w:val="00796367"/>
    <w:rsid w:val="007E1B1D"/>
    <w:rsid w:val="007E5E3F"/>
    <w:rsid w:val="007F3B6E"/>
    <w:rsid w:val="007F59CD"/>
    <w:rsid w:val="00802CC7"/>
    <w:rsid w:val="00845A33"/>
    <w:rsid w:val="008468DB"/>
    <w:rsid w:val="00872D23"/>
    <w:rsid w:val="008868CA"/>
    <w:rsid w:val="00890923"/>
    <w:rsid w:val="00895E14"/>
    <w:rsid w:val="008B6BB7"/>
    <w:rsid w:val="008C253F"/>
    <w:rsid w:val="008F177C"/>
    <w:rsid w:val="00901864"/>
    <w:rsid w:val="009311F7"/>
    <w:rsid w:val="00937533"/>
    <w:rsid w:val="009609EB"/>
    <w:rsid w:val="00977958"/>
    <w:rsid w:val="00983873"/>
    <w:rsid w:val="009958D3"/>
    <w:rsid w:val="009A0DD8"/>
    <w:rsid w:val="00A01B67"/>
    <w:rsid w:val="00A23C0A"/>
    <w:rsid w:val="00A47AE3"/>
    <w:rsid w:val="00A5006D"/>
    <w:rsid w:val="00AB16E2"/>
    <w:rsid w:val="00AC3FCB"/>
    <w:rsid w:val="00AF4FD0"/>
    <w:rsid w:val="00B232DB"/>
    <w:rsid w:val="00B33CB7"/>
    <w:rsid w:val="00B92A99"/>
    <w:rsid w:val="00BE611E"/>
    <w:rsid w:val="00BE6C7C"/>
    <w:rsid w:val="00C2778A"/>
    <w:rsid w:val="00C42CD2"/>
    <w:rsid w:val="00C50C46"/>
    <w:rsid w:val="00C533FE"/>
    <w:rsid w:val="00C91899"/>
    <w:rsid w:val="00C956DC"/>
    <w:rsid w:val="00CC1229"/>
    <w:rsid w:val="00CE5E98"/>
    <w:rsid w:val="00CF63AB"/>
    <w:rsid w:val="00D122B3"/>
    <w:rsid w:val="00D362B2"/>
    <w:rsid w:val="00D40FBA"/>
    <w:rsid w:val="00D62F1A"/>
    <w:rsid w:val="00D806EE"/>
    <w:rsid w:val="00D83CAB"/>
    <w:rsid w:val="00D8461E"/>
    <w:rsid w:val="00DA6E2E"/>
    <w:rsid w:val="00DB4DBD"/>
    <w:rsid w:val="00DB7EB9"/>
    <w:rsid w:val="00E23215"/>
    <w:rsid w:val="00E57383"/>
    <w:rsid w:val="00E633DA"/>
    <w:rsid w:val="00EC2A4D"/>
    <w:rsid w:val="00F1301D"/>
    <w:rsid w:val="00F73B45"/>
    <w:rsid w:val="00F74FE5"/>
    <w:rsid w:val="00F96E0E"/>
    <w:rsid w:val="00FC44C2"/>
    <w:rsid w:val="00FF275D"/>
    <w:rsid w:val="00FF6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F73B45"/>
  </w:style>
  <w:style w:type="paragraph" w:styleId="1">
    <w:name w:val="heading 1"/>
    <w:basedOn w:val="a"/>
    <w:next w:val="a"/>
    <w:link w:val="10"/>
    <w:uiPriority w:val="9"/>
    <w:qFormat/>
    <w:rsid w:val="00F7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3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3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3B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3B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3B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3B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3B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73B45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73B45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F73B45"/>
    <w:pPr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F73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F73B4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73B4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73B45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F73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3B45"/>
  </w:style>
  <w:style w:type="paragraph" w:styleId="a9">
    <w:name w:val="footer"/>
    <w:basedOn w:val="a"/>
    <w:link w:val="aa"/>
    <w:uiPriority w:val="99"/>
    <w:unhideWhenUsed/>
    <w:rsid w:val="00F73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3B45"/>
  </w:style>
  <w:style w:type="character" w:styleId="ab">
    <w:name w:val="annotation reference"/>
    <w:basedOn w:val="a0"/>
    <w:uiPriority w:val="99"/>
    <w:semiHidden/>
    <w:unhideWhenUsed/>
    <w:rsid w:val="00F73B4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73B4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73B4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73B4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73B45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F73B45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F73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73B45"/>
    <w:rPr>
      <w:rFonts w:ascii="Segoe UI" w:hAnsi="Segoe UI" w:cs="Segoe UI"/>
      <w:sz w:val="18"/>
      <w:szCs w:val="18"/>
    </w:rPr>
  </w:style>
  <w:style w:type="paragraph" w:styleId="af3">
    <w:name w:val="No Spacing"/>
    <w:uiPriority w:val="1"/>
    <w:qFormat/>
    <w:rsid w:val="00F73B4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73B4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3B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73B4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F73B4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F73B4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73B4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7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73B4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7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F73B4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F73B45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6">
    <w:name w:val="Subtitle"/>
    <w:basedOn w:val="a"/>
    <w:next w:val="a"/>
    <w:link w:val="af7"/>
    <w:uiPriority w:val="11"/>
    <w:qFormat/>
    <w:rsid w:val="00F73B4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F73B4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8">
    <w:name w:val="Subtle Emphasis"/>
    <w:basedOn w:val="a0"/>
    <w:uiPriority w:val="19"/>
    <w:qFormat/>
    <w:rsid w:val="00F73B45"/>
    <w:rPr>
      <w:i/>
      <w:iCs/>
      <w:color w:val="808080" w:themeColor="text1" w:themeTint="7F"/>
    </w:rPr>
  </w:style>
  <w:style w:type="character" w:styleId="af9">
    <w:name w:val="Emphasis"/>
    <w:basedOn w:val="a0"/>
    <w:uiPriority w:val="20"/>
    <w:qFormat/>
    <w:rsid w:val="00F73B45"/>
    <w:rPr>
      <w:i/>
      <w:iCs/>
    </w:rPr>
  </w:style>
  <w:style w:type="character" w:styleId="afa">
    <w:name w:val="Intense Emphasis"/>
    <w:basedOn w:val="a0"/>
    <w:uiPriority w:val="21"/>
    <w:qFormat/>
    <w:rsid w:val="00F73B45"/>
    <w:rPr>
      <w:b/>
      <w:bCs/>
      <w:i/>
      <w:iCs/>
      <w:color w:val="5B9BD5" w:themeColor="accent1"/>
    </w:rPr>
  </w:style>
  <w:style w:type="character" w:styleId="afb">
    <w:name w:val="Strong"/>
    <w:basedOn w:val="a0"/>
    <w:uiPriority w:val="22"/>
    <w:qFormat/>
    <w:rsid w:val="00F73B45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F73B4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73B45"/>
    <w:rPr>
      <w:i/>
      <w:iCs/>
      <w:color w:val="000000" w:themeColor="text1"/>
    </w:rPr>
  </w:style>
  <w:style w:type="paragraph" w:styleId="afc">
    <w:name w:val="Intense Quote"/>
    <w:basedOn w:val="a"/>
    <w:next w:val="a"/>
    <w:link w:val="afd"/>
    <w:uiPriority w:val="30"/>
    <w:qFormat/>
    <w:rsid w:val="00F73B4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d">
    <w:name w:val="Выделенная цитата Знак"/>
    <w:basedOn w:val="a0"/>
    <w:link w:val="afc"/>
    <w:uiPriority w:val="30"/>
    <w:rsid w:val="00F73B45"/>
    <w:rPr>
      <w:b/>
      <w:bCs/>
      <w:i/>
      <w:iCs/>
      <w:color w:val="5B9BD5" w:themeColor="accent1"/>
    </w:rPr>
  </w:style>
  <w:style w:type="character" w:styleId="afe">
    <w:name w:val="Subtle Reference"/>
    <w:basedOn w:val="a0"/>
    <w:uiPriority w:val="31"/>
    <w:qFormat/>
    <w:rsid w:val="00F73B45"/>
    <w:rPr>
      <w:smallCaps/>
      <w:color w:val="ED7D31" w:themeColor="accent2"/>
      <w:u w:val="single"/>
    </w:rPr>
  </w:style>
  <w:style w:type="character" w:styleId="aff">
    <w:name w:val="Intense Reference"/>
    <w:basedOn w:val="a0"/>
    <w:uiPriority w:val="32"/>
    <w:qFormat/>
    <w:rsid w:val="00F73B45"/>
    <w:rPr>
      <w:b/>
      <w:bCs/>
      <w:smallCaps/>
      <w:color w:val="ED7D31" w:themeColor="accent2"/>
      <w:spacing w:val="5"/>
      <w:u w:val="single"/>
    </w:rPr>
  </w:style>
  <w:style w:type="character" w:styleId="aff0">
    <w:name w:val="Book Title"/>
    <w:basedOn w:val="a0"/>
    <w:uiPriority w:val="33"/>
    <w:qFormat/>
    <w:rsid w:val="00F73B45"/>
    <w:rPr>
      <w:b/>
      <w:bCs/>
      <w:smallCaps/>
      <w:spacing w:val="5"/>
    </w:rPr>
  </w:style>
  <w:style w:type="paragraph" w:styleId="aff1">
    <w:name w:val="List Paragraph"/>
    <w:basedOn w:val="a"/>
    <w:uiPriority w:val="34"/>
    <w:qFormat/>
    <w:rsid w:val="00F73B45"/>
    <w:pPr>
      <w:ind w:left="720"/>
      <w:contextualSpacing/>
    </w:pPr>
  </w:style>
  <w:style w:type="character" w:customStyle="1" w:styleId="FootnoteTextChar">
    <w:name w:val="Footnote Text Char"/>
    <w:basedOn w:val="a0"/>
    <w:uiPriority w:val="99"/>
    <w:semiHidden/>
    <w:rsid w:val="00F73B45"/>
    <w:rPr>
      <w:sz w:val="20"/>
      <w:szCs w:val="20"/>
    </w:rPr>
  </w:style>
  <w:style w:type="paragraph" w:styleId="aff2">
    <w:name w:val="endnote text"/>
    <w:basedOn w:val="a"/>
    <w:link w:val="aff3"/>
    <w:uiPriority w:val="99"/>
    <w:semiHidden/>
    <w:unhideWhenUsed/>
    <w:rsid w:val="00F73B45"/>
    <w:pPr>
      <w:spacing w:after="0" w:line="240" w:lineRule="auto"/>
    </w:pPr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F73B45"/>
    <w:rPr>
      <w:sz w:val="20"/>
      <w:szCs w:val="20"/>
    </w:rPr>
  </w:style>
  <w:style w:type="character" w:styleId="aff4">
    <w:name w:val="endnote reference"/>
    <w:basedOn w:val="a0"/>
    <w:uiPriority w:val="99"/>
    <w:semiHidden/>
    <w:unhideWhenUsed/>
    <w:rsid w:val="00F73B45"/>
    <w:rPr>
      <w:vertAlign w:val="superscript"/>
    </w:rPr>
  </w:style>
  <w:style w:type="character" w:styleId="aff5">
    <w:name w:val="Hyperlink"/>
    <w:basedOn w:val="a0"/>
    <w:uiPriority w:val="99"/>
    <w:unhideWhenUsed/>
    <w:rsid w:val="00F73B45"/>
    <w:rPr>
      <w:color w:val="0563C1" w:themeColor="hyperlink"/>
      <w:u w:val="single"/>
    </w:rPr>
  </w:style>
  <w:style w:type="paragraph" w:styleId="aff6">
    <w:name w:val="Plain Text"/>
    <w:basedOn w:val="a"/>
    <w:link w:val="aff7"/>
    <w:uiPriority w:val="99"/>
    <w:semiHidden/>
    <w:unhideWhenUsed/>
    <w:rsid w:val="00F73B45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7">
    <w:name w:val="Текст Знак"/>
    <w:basedOn w:val="a0"/>
    <w:link w:val="aff6"/>
    <w:uiPriority w:val="99"/>
    <w:rsid w:val="00F73B45"/>
    <w:rPr>
      <w:rFonts w:ascii="Courier New" w:hAnsi="Courier New" w:cs="Courier New"/>
      <w:sz w:val="21"/>
      <w:szCs w:val="21"/>
    </w:rPr>
  </w:style>
  <w:style w:type="paragraph" w:styleId="aff8">
    <w:name w:val="envelope address"/>
    <w:basedOn w:val="a"/>
    <w:uiPriority w:val="99"/>
    <w:unhideWhenUsed/>
    <w:rsid w:val="00F73B45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23">
    <w:name w:val="envelope return"/>
    <w:basedOn w:val="a"/>
    <w:uiPriority w:val="99"/>
    <w:unhideWhenUsed/>
    <w:rsid w:val="00F73B45"/>
    <w:pPr>
      <w:spacing w:after="0" w:line="240" w:lineRule="auto"/>
    </w:pPr>
    <w:rPr>
      <w:rFonts w:asciiTheme="majorHAnsi" w:eastAsiaTheme="majorEastAsia" w:hAnsiTheme="majorHAnsi" w:cstheme="majorBid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pPr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Pr>
      <w:b/>
      <w:bCs/>
      <w:sz w:val="20"/>
      <w:szCs w:val="20"/>
    </w:rPr>
  </w:style>
  <w:style w:type="paragraph" w:styleId="af0">
    <w:name w:val="Revision"/>
    <w:hidden/>
    <w:uiPriority w:val="99"/>
    <w:semiHidden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hAnsi="Segoe UI" w:cs="Segoe UI"/>
      <w:sz w:val="18"/>
      <w:szCs w:val="18"/>
    </w:rPr>
  </w:style>
  <w:style w:type="paragraph" w:styleId="af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6">
    <w:name w:val="Subtitle"/>
    <w:basedOn w:val="a"/>
    <w:next w:val="a"/>
    <w:link w:val="af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Intense Emphasis"/>
    <w:basedOn w:val="a0"/>
    <w:uiPriority w:val="21"/>
    <w:qFormat/>
    <w:rPr>
      <w:b/>
      <w:bCs/>
      <w:i/>
      <w:iCs/>
      <w:color w:val="5B9BD5" w:themeColor="accent1"/>
    </w:rPr>
  </w:style>
  <w:style w:type="character" w:styleId="af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c">
    <w:name w:val="Intense Quote"/>
    <w:basedOn w:val="a"/>
    <w:next w:val="a"/>
    <w:link w:val="af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d">
    <w:name w:val="Выделенная цитата Знак"/>
    <w:basedOn w:val="a0"/>
    <w:link w:val="afc"/>
    <w:uiPriority w:val="30"/>
    <w:rPr>
      <w:b/>
      <w:bCs/>
      <w:i/>
      <w:iCs/>
      <w:color w:val="5B9BD5" w:themeColor="accent1"/>
    </w:rPr>
  </w:style>
  <w:style w:type="character" w:styleId="af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f0">
    <w:name w:val="Book Title"/>
    <w:basedOn w:val="a0"/>
    <w:uiPriority w:val="33"/>
    <w:qFormat/>
    <w:rPr>
      <w:b/>
      <w:bCs/>
      <w:smallCaps/>
      <w:spacing w:val="5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f2">
    <w:name w:val="endnote text"/>
    <w:basedOn w:val="a"/>
    <w:link w:val="af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Pr>
      <w:sz w:val="20"/>
      <w:szCs w:val="20"/>
    </w:rPr>
  </w:style>
  <w:style w:type="character" w:styleId="aff4">
    <w:name w:val="endnote reference"/>
    <w:basedOn w:val="a0"/>
    <w:uiPriority w:val="99"/>
    <w:semiHidden/>
    <w:unhideWhenUsed/>
    <w:rPr>
      <w:vertAlign w:val="superscript"/>
    </w:rPr>
  </w:style>
  <w:style w:type="character" w:styleId="aff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f6">
    <w:name w:val="Plain Text"/>
    <w:basedOn w:val="a"/>
    <w:link w:val="af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7">
    <w:name w:val="Текст Знак"/>
    <w:basedOn w:val="a0"/>
    <w:link w:val="aff6"/>
    <w:uiPriority w:val="99"/>
    <w:rPr>
      <w:rFonts w:ascii="Courier New" w:hAnsi="Courier New" w:cs="Courier New"/>
      <w:sz w:val="21"/>
      <w:szCs w:val="21"/>
    </w:rPr>
  </w:style>
  <w:style w:type="paragraph" w:styleId="af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23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00A02-42E0-46ED-800D-FEDEC786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Борисовна</dc:creator>
  <cp:lastModifiedBy>7</cp:lastModifiedBy>
  <cp:revision>4</cp:revision>
  <cp:lastPrinted>2019-09-12T05:24:00Z</cp:lastPrinted>
  <dcterms:created xsi:type="dcterms:W3CDTF">2019-09-12T05:22:00Z</dcterms:created>
  <dcterms:modified xsi:type="dcterms:W3CDTF">2019-09-12T07:46:00Z</dcterms:modified>
</cp:coreProperties>
</file>